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94" w:rsidRDefault="002B1394" w:rsidP="002B1394">
      <w:pPr>
        <w:ind w:left="-1134" w:firstLine="1134"/>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-750570</wp:posOffset>
            </wp:positionH>
            <wp:positionV relativeFrom="paragraph">
              <wp:posOffset>-392430</wp:posOffset>
            </wp:positionV>
            <wp:extent cx="1187297" cy="900550"/>
            <wp:effectExtent l="152400" t="228600" r="89535" b="223520"/>
            <wp:wrapNone/>
            <wp:docPr id="2" name="Рисунок 2" descr="http://astersoft.net/images/4/c/ugolok-psihologa_thm.jpg"/>
            <wp:cNvGraphicFramePr/>
            <a:graphic xmlns:a="http://schemas.openxmlformats.org/drawingml/2006/main">
              <a:graphicData uri="http://schemas.openxmlformats.org/drawingml/2006/picture">
                <pic:pic xmlns:pic="http://schemas.openxmlformats.org/drawingml/2006/picture">
                  <pic:nvPicPr>
                    <pic:cNvPr id="2" name="Рисунок 1" descr="http://astersoft.net/images/4/c/ugolok-psihologa_thm.jpg"/>
                    <pic:cNvPicPr/>
                  </pic:nvPicPr>
                  <pic:blipFill>
                    <a:blip r:embed="rId4" cstate="print">
                      <a:duotone>
                        <a:schemeClr val="accent5">
                          <a:shade val="45000"/>
                          <a:satMod val="135000"/>
                        </a:schemeClr>
                        <a:prstClr val="white"/>
                      </a:duotone>
                    </a:blip>
                    <a:srcRect/>
                    <a:stretch>
                      <a:fillRect/>
                    </a:stretch>
                  </pic:blipFill>
                  <pic:spPr bwMode="auto">
                    <a:xfrm rot="19958354">
                      <a:off x="0" y="0"/>
                      <a:ext cx="1187297" cy="900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1394" w:rsidRPr="002B1394" w:rsidRDefault="00407DA9" w:rsidP="002B1394">
      <w:pPr>
        <w:ind w:left="-1134" w:firstLine="1134"/>
        <w:rPr>
          <w:rFonts w:ascii="Times New Roman" w:hAnsi="Times New Roman" w:cs="Times New Roman"/>
          <w:sz w:val="28"/>
          <w:szCs w:val="28"/>
          <w:lang w:val="kk-KZ"/>
        </w:rPr>
      </w:pPr>
      <w:r>
        <w:rPr>
          <w:rFonts w:ascii="Times New Roman" w:hAnsi="Times New Roman" w:cs="Times New Roman"/>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55.9pt;margin-top:7.05pt;width:116.2pt;height:23.5pt;rotation:-2146253fd;z-index:251660288;mso-position-horizontal-relative:text;mso-position-vertical-relative:text" adj="7200" fillcolor="#0070c0" strokecolor="red">
            <v:shadow color="#868686"/>
            <v:textpath style="font-family:&quot;Times New Roman&quot;;v-text-kern:t" trim="t" fitpath="t" string="Советы психолога."/>
          </v:shape>
        </w:pict>
      </w:r>
      <w:r w:rsidR="002B1394" w:rsidRPr="002B1394">
        <w:rPr>
          <w:rFonts w:ascii="Times New Roman" w:hAnsi="Times New Roman" w:cs="Times New Roman"/>
          <w:sz w:val="28"/>
          <w:szCs w:val="28"/>
          <w:lang w:val="kk-KZ"/>
        </w:rPr>
        <w:t xml:space="preserve">          </w:t>
      </w:r>
      <w:r w:rsidR="002B1394" w:rsidRPr="002B1394">
        <w:rPr>
          <w:rFonts w:ascii="Times New Roman" w:hAnsi="Times New Roman" w:cs="Times New Roman"/>
          <w:noProof/>
          <w:sz w:val="28"/>
          <w:szCs w:val="28"/>
        </w:rPr>
        <w:drawing>
          <wp:anchor distT="0" distB="0" distL="114300" distR="114300" simplePos="0" relativeHeight="251661312" behindDoc="1" locked="0" layoutInCell="1" allowOverlap="1" wp14:anchorId="2F64AB38" wp14:editId="440960EE">
            <wp:simplePos x="0" y="0"/>
            <wp:positionH relativeFrom="column">
              <wp:posOffset>11430</wp:posOffset>
            </wp:positionH>
            <wp:positionV relativeFrom="paragraph">
              <wp:posOffset>501015</wp:posOffset>
            </wp:positionV>
            <wp:extent cx="2369820" cy="1567180"/>
            <wp:effectExtent l="0" t="0" r="0" b="0"/>
            <wp:wrapTight wrapText="bothSides">
              <wp:wrapPolygon edited="0">
                <wp:start x="0" y="0"/>
                <wp:lineTo x="0" y="21267"/>
                <wp:lineTo x="21357" y="21267"/>
                <wp:lineTo x="21357" y="0"/>
                <wp:lineTo x="0" y="0"/>
              </wp:wrapPolygon>
            </wp:wrapTight>
            <wp:docPr id="1" name="Рисунок 1" descr="http://paidagogos.com/wp-content/uploads/2012/08/KidsHealth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idagogos.com/wp-content/uploads/2012/08/KidsHealthy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820" cy="1567180"/>
                    </a:xfrm>
                    <a:prstGeom prst="rect">
                      <a:avLst/>
                    </a:prstGeom>
                    <a:noFill/>
                  </pic:spPr>
                </pic:pic>
              </a:graphicData>
            </a:graphic>
            <wp14:sizeRelH relativeFrom="page">
              <wp14:pctWidth>0</wp14:pctWidth>
            </wp14:sizeRelH>
            <wp14:sizeRelV relativeFrom="page">
              <wp14:pctHeight>0</wp14:pctHeight>
            </wp14:sizeRelV>
          </wp:anchor>
        </w:drawing>
      </w:r>
      <w:r w:rsidR="002B1394" w:rsidRPr="002B1394">
        <w:rPr>
          <w:rFonts w:ascii="Times New Roman" w:hAnsi="Times New Roman" w:cs="Times New Roman"/>
          <w:sz w:val="28"/>
          <w:szCs w:val="28"/>
          <w:lang w:val="kk-KZ"/>
        </w:rPr>
        <w:t xml:space="preserve"> </w:t>
      </w:r>
      <w:r w:rsidR="002B1394">
        <w:rPr>
          <w:rFonts w:ascii="Times New Roman" w:hAnsi="Times New Roman" w:cs="Times New Roman"/>
          <w:sz w:val="28"/>
          <w:szCs w:val="28"/>
          <w:lang w:val="kk-KZ"/>
        </w:rPr>
        <w:t xml:space="preserve">                      </w:t>
      </w:r>
      <w:r w:rsidR="002B1394" w:rsidRPr="002B1394">
        <w:rPr>
          <w:rFonts w:ascii="Times New Roman" w:hAnsi="Times New Roman" w:cs="Times New Roman"/>
          <w:color w:val="FF0000"/>
          <w:sz w:val="28"/>
          <w:szCs w:val="28"/>
          <w:lang w:val="kk-KZ"/>
        </w:rPr>
        <w:t>Балалармен  қарым-қатынастағы 9 тәсіл.</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Тәрбиелеуге шығармашылық жақтан қарауға жие күш пен уақыт  жетіспейді.Кейде дайын  әдістер де  дер кезінде еске  түспейді.Бірақ  жағдайды  өзгертетін жай тәсіл бар,балаға тітіркендіретін немесе жағымсыз  дауыспен айтудың орнына, сол ойды басқа  жағымды сөздермен  алмастыруға болады.</w:t>
      </w:r>
    </w:p>
    <w:p w:rsidR="002B1394" w:rsidRPr="002B1394" w:rsidRDefault="002B1394" w:rsidP="002B1394">
      <w:pPr>
        <w:pStyle w:val="a3"/>
        <w:rPr>
          <w:rFonts w:ascii="Times New Roman" w:hAnsi="Times New Roman" w:cs="Times New Roman"/>
          <w:color w:val="0070C0"/>
          <w:sz w:val="28"/>
          <w:szCs w:val="28"/>
          <w:lang w:val="kk-KZ"/>
        </w:rPr>
      </w:pP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1.Тітіркендіретін  дауыстың  орнына: «Тез  жүр,  сені  күтіп  тұр!»</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Бұйрық  беріп</w:t>
      </w:r>
      <w:r w:rsidRPr="002B1394">
        <w:rPr>
          <w:rFonts w:ascii="Times New Roman" w:hAnsi="Times New Roman" w:cs="Times New Roman"/>
          <w:color w:val="0070C0"/>
          <w:sz w:val="28"/>
          <w:szCs w:val="28"/>
          <w:lang w:val="kk-KZ"/>
        </w:rPr>
        <w:t>: «Старт,марш! Тез  жүгіреміз!»</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2.Қатерлі дауыстың орнына: «Же, әйтпесе тоңбасар(тәтті тағам) алмайсың.»</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Қуанту</w:t>
      </w:r>
      <w:r w:rsidRPr="002B1394">
        <w:rPr>
          <w:rFonts w:ascii="Times New Roman" w:hAnsi="Times New Roman" w:cs="Times New Roman"/>
          <w:color w:val="0070C0"/>
          <w:sz w:val="28"/>
          <w:szCs w:val="28"/>
          <w:lang w:val="kk-KZ"/>
        </w:rPr>
        <w:t>: «Мына  кішкентай  котлет жоғалып  кетсе,содан кейін  саған  бір тәтті нәрсе  ұшып  келеді.»</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3.Дөрекі дауыстың  орнына:  «Өз  артыңнанжина.»</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Армандаған  дауыспен</w:t>
      </w:r>
      <w:r w:rsidRPr="002B1394">
        <w:rPr>
          <w:rFonts w:ascii="Times New Roman" w:hAnsi="Times New Roman" w:cs="Times New Roman"/>
          <w:color w:val="0070C0"/>
          <w:sz w:val="28"/>
          <w:szCs w:val="28"/>
          <w:lang w:val="kk-KZ"/>
        </w:rPr>
        <w:t>: «Егер  сен  сиқырлы  болсаң,үстелдің үстін тез  жинастырып  тастар  едің.»</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4.Ызаланған  дауыстың  орнына: «Кедергі жасама!»</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Айту керек</w:t>
      </w:r>
      <w:r w:rsidRPr="002B1394">
        <w:rPr>
          <w:rFonts w:ascii="Times New Roman" w:hAnsi="Times New Roman" w:cs="Times New Roman"/>
          <w:color w:val="0070C0"/>
          <w:sz w:val="28"/>
          <w:szCs w:val="28"/>
          <w:lang w:val="kk-KZ"/>
        </w:rPr>
        <w:t>: «Бар өзің бір кішкене  ойнай  тұр.Қазір менің қолым  босағасын саған  бір  кішкене мереке  ұйымдастырамын.»</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5.Қанағатсыз  дауыспен: «Қарақшы футболкан  кірде  жатыр,қырсықпай басқасын  ки!»</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Сүйкімді дауыспен</w:t>
      </w:r>
      <w:r w:rsidRPr="002B1394">
        <w:rPr>
          <w:rFonts w:ascii="Times New Roman" w:hAnsi="Times New Roman" w:cs="Times New Roman"/>
          <w:color w:val="0070C0"/>
          <w:sz w:val="28"/>
          <w:szCs w:val="28"/>
          <w:lang w:val="kk-KZ"/>
        </w:rPr>
        <w:t>: «Қарашы, міне қарақшы  футболканың  туысы  осыны  кисең  қалай қарайсың?»</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6.Риторикалық  дауыстың  орнына: «Өзің ұйықтайсың ба, жоқ па?»</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Қызығушылықпен:</w:t>
      </w:r>
      <w:r w:rsidRPr="002B1394">
        <w:rPr>
          <w:rFonts w:ascii="Times New Roman" w:hAnsi="Times New Roman" w:cs="Times New Roman"/>
          <w:sz w:val="28"/>
          <w:szCs w:val="28"/>
          <w:lang w:val="kk-KZ"/>
        </w:rPr>
        <w:t xml:space="preserve"> </w:t>
      </w:r>
      <w:r w:rsidRPr="002B1394">
        <w:rPr>
          <w:rFonts w:ascii="Times New Roman" w:hAnsi="Times New Roman" w:cs="Times New Roman"/>
          <w:color w:val="0070C0"/>
          <w:sz w:val="28"/>
          <w:szCs w:val="28"/>
          <w:lang w:val="kk-KZ"/>
        </w:rPr>
        <w:t>«Саған  көрпемен  қалай  жамылу  керектігін айлакерлік  әдіспен көрсетейін бе?»</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7.Ашулы  дауыспен: «Құйрықтан  таяқжейсің!»</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Бу  жіберу</w:t>
      </w:r>
      <w:r w:rsidRPr="002B1394">
        <w:rPr>
          <w:rFonts w:ascii="Times New Roman" w:hAnsi="Times New Roman" w:cs="Times New Roman"/>
          <w:color w:val="0070C0"/>
          <w:sz w:val="28"/>
          <w:szCs w:val="28"/>
          <w:lang w:val="kk-KZ"/>
        </w:rPr>
        <w:t>: «Қызық , қазір кімнің  құлағын  жұлып,мойнын  бұрап  алсам  екен?»</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8.Әлсіз  дауыспен: «Мен  ешқашан «менің  істегім келмейді» дегенді  естімейін!»</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Күтпеген  жерден  айқайлау</w:t>
      </w:r>
      <w:r w:rsidRPr="002B1394">
        <w:rPr>
          <w:rFonts w:ascii="Times New Roman" w:hAnsi="Times New Roman" w:cs="Times New Roman"/>
          <w:sz w:val="28"/>
          <w:szCs w:val="28"/>
          <w:lang w:val="kk-KZ"/>
        </w:rPr>
        <w:t xml:space="preserve">: </w:t>
      </w:r>
      <w:r w:rsidRPr="002B1394">
        <w:rPr>
          <w:rFonts w:ascii="Times New Roman" w:hAnsi="Times New Roman" w:cs="Times New Roman"/>
          <w:color w:val="0070C0"/>
          <w:sz w:val="28"/>
          <w:szCs w:val="28"/>
          <w:lang w:val="kk-KZ"/>
        </w:rPr>
        <w:t>«Ұста,ұста  қырсық жүгіріп  кетіп  бара  жатыр, біздің  көңіл күйімізді  бұзбасын!»</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9.Мазасыз  дауыспен: «Неше рет  қайталаймын!»</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FF0000"/>
          <w:sz w:val="28"/>
          <w:szCs w:val="28"/>
          <w:lang w:val="kk-KZ"/>
        </w:rPr>
        <w:t>Ақырын құпиямен айту</w:t>
      </w:r>
      <w:r w:rsidRPr="002B1394">
        <w:rPr>
          <w:rFonts w:ascii="Times New Roman" w:hAnsi="Times New Roman" w:cs="Times New Roman"/>
          <w:color w:val="0070C0"/>
          <w:sz w:val="28"/>
          <w:szCs w:val="28"/>
          <w:lang w:val="kk-KZ"/>
        </w:rPr>
        <w:t>: «Бір,екі,үш  құпия хабар  беремін. Қалай  естіп  тұрсың! »</w:t>
      </w:r>
    </w:p>
    <w:p w:rsidR="002B1394" w:rsidRPr="002B1394" w:rsidRDefault="002B1394" w:rsidP="002B1394">
      <w:pPr>
        <w:pStyle w:val="a3"/>
        <w:rPr>
          <w:rFonts w:ascii="Times New Roman" w:hAnsi="Times New Roman" w:cs="Times New Roman"/>
          <w:color w:val="0070C0"/>
          <w:sz w:val="28"/>
          <w:szCs w:val="28"/>
          <w:lang w:val="kk-KZ"/>
        </w:rPr>
      </w:pPr>
      <w:r w:rsidRPr="002B1394">
        <w:rPr>
          <w:rFonts w:ascii="Times New Roman" w:hAnsi="Times New Roman" w:cs="Times New Roman"/>
          <w:color w:val="0070C0"/>
          <w:sz w:val="28"/>
          <w:szCs w:val="28"/>
          <w:lang w:val="kk-KZ"/>
        </w:rPr>
        <w:t>Таң  қалатыны,күнделікті  ескертудің  орнына,жаңа сөздерді  қолданса – көңіл  күйлері, интонациясы,балаланың реакциясы  өзгереді.Айлакерлік әдісті  дұрыс  қолданса, сіз өз  алдыңызға, қойған мақсатыңызға  ұрыссыз,қырсықсыз  жетесіз.</w:t>
      </w:r>
    </w:p>
    <w:p w:rsidR="002B1394" w:rsidRPr="002B1394" w:rsidRDefault="002B1394" w:rsidP="002B1394">
      <w:pPr>
        <w:pStyle w:val="a3"/>
        <w:rPr>
          <w:rFonts w:ascii="Times New Roman" w:hAnsi="Times New Roman" w:cs="Times New Roman"/>
          <w:sz w:val="28"/>
          <w:szCs w:val="28"/>
          <w:lang w:val="kk-KZ"/>
        </w:rPr>
      </w:pPr>
    </w:p>
    <w:p w:rsidR="002B1394" w:rsidRPr="002B1394" w:rsidRDefault="002B1394" w:rsidP="002B1394">
      <w:pPr>
        <w:pStyle w:val="a3"/>
        <w:jc w:val="center"/>
        <w:rPr>
          <w:rFonts w:ascii="Times New Roman" w:hAnsi="Times New Roman" w:cs="Times New Roman"/>
          <w:b/>
          <w:color w:val="FF0000"/>
          <w:sz w:val="28"/>
          <w:szCs w:val="28"/>
          <w:lang w:val="kk-KZ"/>
        </w:rPr>
      </w:pPr>
      <w:r w:rsidRPr="002B1394">
        <w:rPr>
          <w:rFonts w:ascii="Times New Roman" w:hAnsi="Times New Roman" w:cs="Times New Roman"/>
          <w:color w:val="FF0000"/>
          <w:sz w:val="28"/>
          <w:szCs w:val="28"/>
          <w:lang w:val="kk-KZ"/>
        </w:rPr>
        <w:t>Сіздерге  және балаларыңызға бақыт тілеймін!</w:t>
      </w:r>
      <w:bookmarkStart w:id="0" w:name="_GoBack"/>
      <w:bookmarkEnd w:id="0"/>
    </w:p>
    <w:sectPr w:rsidR="002B1394" w:rsidRPr="002B1394" w:rsidSect="002B139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DD"/>
    <w:rsid w:val="001D2A0E"/>
    <w:rsid w:val="002B1394"/>
    <w:rsid w:val="00407DA9"/>
    <w:rsid w:val="0052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2D89B4-EDF4-4211-9AA8-F17FA6C6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394"/>
    <w:pPr>
      <w:spacing w:after="0" w:line="240" w:lineRule="auto"/>
    </w:pPr>
    <w:rPr>
      <w:rFonts w:eastAsiaTheme="minorEastAsia"/>
      <w:lang w:eastAsia="ru-RU"/>
    </w:rPr>
  </w:style>
  <w:style w:type="character" w:styleId="a4">
    <w:name w:val="Strong"/>
    <w:basedOn w:val="a0"/>
    <w:uiPriority w:val="22"/>
    <w:qFormat/>
    <w:rsid w:val="002B1394"/>
    <w:rPr>
      <w:b/>
      <w:bCs/>
    </w:rPr>
  </w:style>
  <w:style w:type="character" w:customStyle="1" w:styleId="apple-converted-space">
    <w:name w:val="apple-converted-space"/>
    <w:basedOn w:val="a0"/>
    <w:rsid w:val="002B1394"/>
  </w:style>
  <w:style w:type="character" w:styleId="a5">
    <w:name w:val="Emphasis"/>
    <w:basedOn w:val="a0"/>
    <w:uiPriority w:val="20"/>
    <w:qFormat/>
    <w:rsid w:val="002B1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Ольга</cp:lastModifiedBy>
  <cp:revision>3</cp:revision>
  <dcterms:created xsi:type="dcterms:W3CDTF">2020-06-02T17:39:00Z</dcterms:created>
  <dcterms:modified xsi:type="dcterms:W3CDTF">2020-06-06T06:26:00Z</dcterms:modified>
</cp:coreProperties>
</file>