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77" w:rsidRPr="00314D18" w:rsidRDefault="00B45A0D" w:rsidP="00314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A77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</w:t>
      </w:r>
      <w:r w:rsidR="00314D18">
        <w:rPr>
          <w:rFonts w:ascii="Times New Roman" w:hAnsi="Times New Roman" w:cs="Times New Roman"/>
          <w:sz w:val="28"/>
          <w:szCs w:val="28"/>
        </w:rPr>
        <w:t xml:space="preserve"> ГККП</w:t>
      </w:r>
      <w:r w:rsidRPr="00DC4A77">
        <w:rPr>
          <w:rFonts w:ascii="Times New Roman" w:hAnsi="Times New Roman" w:cs="Times New Roman"/>
          <w:sz w:val="28"/>
          <w:szCs w:val="28"/>
        </w:rPr>
        <w:t xml:space="preserve"> «Детский сад №5 «</w:t>
      </w:r>
      <w:proofErr w:type="spellStart"/>
      <w:r w:rsidRPr="00DC4A77"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 w:rsidRPr="00DC4A77">
        <w:rPr>
          <w:rFonts w:ascii="Times New Roman" w:hAnsi="Times New Roman" w:cs="Times New Roman"/>
          <w:sz w:val="28"/>
          <w:szCs w:val="28"/>
        </w:rPr>
        <w:t xml:space="preserve">» города </w:t>
      </w:r>
      <w:proofErr w:type="spellStart"/>
      <w:r w:rsidRPr="00DC4A77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DC4A77">
        <w:rPr>
          <w:rFonts w:ascii="Times New Roman" w:hAnsi="Times New Roman" w:cs="Times New Roman"/>
          <w:sz w:val="28"/>
          <w:szCs w:val="28"/>
        </w:rPr>
        <w:t xml:space="preserve"> при отделе образования по городу </w:t>
      </w:r>
      <w:proofErr w:type="spellStart"/>
      <w:r w:rsidRPr="00DC4A77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DC4A77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proofErr w:type="spellStart"/>
      <w:r w:rsidRPr="00DC4A7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DC4A77">
        <w:rPr>
          <w:rFonts w:ascii="Times New Roman" w:hAnsi="Times New Roman" w:cs="Times New Roman"/>
          <w:sz w:val="28"/>
          <w:szCs w:val="28"/>
        </w:rPr>
        <w:t xml:space="preserve"> области» (адрес: </w:t>
      </w:r>
      <w:proofErr w:type="spellStart"/>
      <w:r w:rsidRPr="00DC4A77">
        <w:rPr>
          <w:rFonts w:ascii="Times New Roman" w:hAnsi="Times New Roman" w:cs="Times New Roman"/>
          <w:sz w:val="28"/>
          <w:szCs w:val="28"/>
        </w:rPr>
        <w:t>г.Степногорск</w:t>
      </w:r>
      <w:proofErr w:type="spellEnd"/>
      <w:r w:rsidRPr="00DC4A77">
        <w:rPr>
          <w:rFonts w:ascii="Times New Roman" w:hAnsi="Times New Roman" w:cs="Times New Roman"/>
          <w:sz w:val="28"/>
          <w:szCs w:val="28"/>
        </w:rPr>
        <w:t>, 6мкр., 5 здание, контактный телефон 8</w:t>
      </w:r>
      <w:r w:rsidR="00DC4A77" w:rsidRPr="00DC4A77">
        <w:rPr>
          <w:rFonts w:ascii="Times New Roman" w:hAnsi="Times New Roman" w:cs="Times New Roman"/>
          <w:sz w:val="28"/>
          <w:szCs w:val="28"/>
        </w:rPr>
        <w:t xml:space="preserve"> </w:t>
      </w:r>
      <w:r w:rsidRPr="00DC4A77">
        <w:rPr>
          <w:rFonts w:ascii="Times New Roman" w:hAnsi="Times New Roman" w:cs="Times New Roman"/>
          <w:sz w:val="28"/>
          <w:szCs w:val="28"/>
        </w:rPr>
        <w:t>(71645)</w:t>
      </w:r>
      <w:r w:rsidR="00FF26BE">
        <w:rPr>
          <w:rFonts w:ascii="Times New Roman" w:hAnsi="Times New Roman" w:cs="Times New Roman"/>
          <w:sz w:val="28"/>
          <w:szCs w:val="28"/>
        </w:rPr>
        <w:t xml:space="preserve"> </w:t>
      </w:r>
      <w:r w:rsidRPr="00DC4A77">
        <w:rPr>
          <w:rFonts w:ascii="Times New Roman" w:hAnsi="Times New Roman" w:cs="Times New Roman"/>
          <w:sz w:val="28"/>
          <w:szCs w:val="28"/>
        </w:rPr>
        <w:t>55558,  объявляет конкурс на замещение вакантных должностей:</w:t>
      </w:r>
      <w:r w:rsidRPr="00DC4A77">
        <w:rPr>
          <w:rFonts w:ascii="Times New Roman" w:hAnsi="Times New Roman" w:cs="Times New Roman"/>
          <w:sz w:val="28"/>
          <w:szCs w:val="28"/>
        </w:rPr>
        <w:br/>
        <w:t>1. Воспитатель в груп</w:t>
      </w:r>
      <w:r w:rsidR="009A13FD" w:rsidRPr="00DC4A77">
        <w:rPr>
          <w:rFonts w:ascii="Times New Roman" w:hAnsi="Times New Roman" w:cs="Times New Roman"/>
          <w:sz w:val="28"/>
          <w:szCs w:val="28"/>
        </w:rPr>
        <w:t>пе с русским языком обучения – 3</w:t>
      </w:r>
      <w:r w:rsidRPr="00DC4A77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9A13FD" w:rsidRPr="00DC4A77">
        <w:rPr>
          <w:rFonts w:ascii="Times New Roman" w:hAnsi="Times New Roman" w:cs="Times New Roman"/>
          <w:sz w:val="28"/>
          <w:szCs w:val="28"/>
        </w:rPr>
        <w:t>и</w:t>
      </w:r>
      <w:r w:rsidRPr="00DC4A77">
        <w:rPr>
          <w:rFonts w:ascii="Times New Roman" w:hAnsi="Times New Roman" w:cs="Times New Roman"/>
          <w:sz w:val="28"/>
          <w:szCs w:val="28"/>
        </w:rPr>
        <w:t xml:space="preserve">, заработная плата </w:t>
      </w:r>
      <w:r w:rsidR="00FF26BE">
        <w:rPr>
          <w:rFonts w:ascii="Times New Roman" w:hAnsi="Times New Roman" w:cs="Times New Roman"/>
          <w:sz w:val="28"/>
          <w:szCs w:val="28"/>
        </w:rPr>
        <w:t xml:space="preserve"> </w:t>
      </w:r>
      <w:r w:rsidRPr="00DC4A77">
        <w:rPr>
          <w:rFonts w:ascii="Times New Roman" w:hAnsi="Times New Roman" w:cs="Times New Roman"/>
          <w:sz w:val="28"/>
          <w:szCs w:val="28"/>
        </w:rPr>
        <w:t xml:space="preserve">от </w:t>
      </w:r>
      <w:r w:rsidR="009A13FD" w:rsidRPr="00DC4A77">
        <w:rPr>
          <w:rFonts w:ascii="Times New Roman" w:hAnsi="Times New Roman" w:cs="Times New Roman"/>
          <w:sz w:val="28"/>
          <w:szCs w:val="28"/>
        </w:rPr>
        <w:t>82</w:t>
      </w:r>
      <w:r w:rsidRPr="00DC4A77">
        <w:rPr>
          <w:rFonts w:ascii="Times New Roman" w:hAnsi="Times New Roman" w:cs="Times New Roman"/>
          <w:sz w:val="28"/>
          <w:szCs w:val="28"/>
        </w:rPr>
        <w:t xml:space="preserve"> 000тг., образование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переподготовку;</w:t>
      </w:r>
      <w:r w:rsidRPr="00DC4A77">
        <w:rPr>
          <w:rFonts w:ascii="Times New Roman" w:hAnsi="Times New Roman" w:cs="Times New Roman"/>
          <w:sz w:val="28"/>
          <w:szCs w:val="28"/>
        </w:rPr>
        <w:br/>
        <w:t xml:space="preserve">2. Воспитатель в группе с казахским языком обучения – 1 ставка, заработная плата от </w:t>
      </w:r>
      <w:r w:rsidR="009A13FD" w:rsidRPr="00DC4A77">
        <w:rPr>
          <w:rFonts w:ascii="Times New Roman" w:hAnsi="Times New Roman" w:cs="Times New Roman"/>
          <w:sz w:val="28"/>
          <w:szCs w:val="28"/>
        </w:rPr>
        <w:t>82</w:t>
      </w:r>
      <w:r w:rsidRPr="00DC4A77">
        <w:rPr>
          <w:rFonts w:ascii="Times New Roman" w:hAnsi="Times New Roman" w:cs="Times New Roman"/>
          <w:sz w:val="28"/>
          <w:szCs w:val="28"/>
        </w:rPr>
        <w:t xml:space="preserve">000тг., образование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</w:t>
      </w:r>
      <w:r w:rsidRPr="00314D18">
        <w:rPr>
          <w:rFonts w:ascii="Times New Roman" w:hAnsi="Times New Roman" w:cs="Times New Roman"/>
          <w:sz w:val="28"/>
          <w:szCs w:val="28"/>
        </w:rPr>
        <w:t>педагогическую переподготовку;</w:t>
      </w:r>
      <w:r w:rsidRPr="00314D18">
        <w:rPr>
          <w:rFonts w:ascii="Times New Roman" w:hAnsi="Times New Roman" w:cs="Times New Roman"/>
          <w:sz w:val="28"/>
          <w:szCs w:val="28"/>
        </w:rPr>
        <w:br/>
      </w:r>
      <w:r w:rsidR="00075B53" w:rsidRPr="00314D18">
        <w:rPr>
          <w:rFonts w:ascii="Times New Roman" w:hAnsi="Times New Roman" w:cs="Times New Roman"/>
          <w:sz w:val="28"/>
          <w:szCs w:val="28"/>
        </w:rPr>
        <w:t xml:space="preserve">3. Музыкальный руководитель с казахским языком обучения- 1 ставка, </w:t>
      </w:r>
    </w:p>
    <w:p w:rsidR="00075B53" w:rsidRPr="00314D18" w:rsidRDefault="00075B53" w:rsidP="00314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D18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1E752D" w:rsidRPr="00314D18">
        <w:rPr>
          <w:rFonts w:ascii="Times New Roman" w:hAnsi="Times New Roman" w:cs="Times New Roman"/>
          <w:sz w:val="28"/>
          <w:szCs w:val="28"/>
        </w:rPr>
        <w:t xml:space="preserve">от </w:t>
      </w:r>
      <w:r w:rsidR="001E752D" w:rsidRPr="00314D18">
        <w:rPr>
          <w:rFonts w:ascii="Times New Roman" w:hAnsi="Times New Roman" w:cs="Times New Roman"/>
          <w:sz w:val="28"/>
          <w:szCs w:val="28"/>
        </w:rPr>
        <w:t>82 000тг.,</w:t>
      </w:r>
      <w:r w:rsidR="001E752D" w:rsidRPr="00314D18">
        <w:rPr>
          <w:rFonts w:ascii="Times New Roman" w:hAnsi="Times New Roman" w:cs="Times New Roman"/>
          <w:sz w:val="28"/>
          <w:szCs w:val="28"/>
        </w:rPr>
        <w:t xml:space="preserve"> </w:t>
      </w:r>
      <w:r w:rsidRPr="00314D18">
        <w:rPr>
          <w:rFonts w:ascii="Times New Roman" w:hAnsi="Times New Roman" w:cs="Times New Roman"/>
          <w:sz w:val="28"/>
          <w:szCs w:val="28"/>
        </w:rPr>
        <w:t xml:space="preserve">образование    </w:t>
      </w:r>
      <w:r w:rsidR="00DC4A77" w:rsidRPr="00314D18">
        <w:rPr>
          <w:rFonts w:ascii="Times New Roman" w:hAnsi="Times New Roman" w:cs="Times New Roman"/>
          <w:sz w:val="28"/>
          <w:szCs w:val="28"/>
        </w:rPr>
        <w:t>среднее специальн</w:t>
      </w:r>
      <w:r w:rsidR="00FF26BE" w:rsidRPr="00314D18">
        <w:rPr>
          <w:rFonts w:ascii="Times New Roman" w:hAnsi="Times New Roman" w:cs="Times New Roman"/>
          <w:sz w:val="28"/>
          <w:szCs w:val="28"/>
        </w:rPr>
        <w:t>ое</w:t>
      </w:r>
      <w:r w:rsidR="00DC4A77" w:rsidRPr="00314D18">
        <w:rPr>
          <w:rFonts w:ascii="Times New Roman" w:hAnsi="Times New Roman" w:cs="Times New Roman"/>
          <w:sz w:val="28"/>
          <w:szCs w:val="28"/>
        </w:rPr>
        <w:t xml:space="preserve"> или высш</w:t>
      </w:r>
      <w:r w:rsidR="00FF26BE" w:rsidRPr="00314D18">
        <w:rPr>
          <w:rFonts w:ascii="Times New Roman" w:hAnsi="Times New Roman" w:cs="Times New Roman"/>
          <w:sz w:val="28"/>
          <w:szCs w:val="28"/>
        </w:rPr>
        <w:t>ее</w:t>
      </w:r>
      <w:r w:rsidR="00DC4A77" w:rsidRPr="00314D1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FF26BE" w:rsidRPr="00314D18">
        <w:rPr>
          <w:rFonts w:ascii="Times New Roman" w:hAnsi="Times New Roman" w:cs="Times New Roman"/>
          <w:sz w:val="28"/>
          <w:szCs w:val="28"/>
        </w:rPr>
        <w:t>ое</w:t>
      </w:r>
      <w:r w:rsidR="00DC4A77" w:rsidRPr="00314D18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314D18">
        <w:rPr>
          <w:rFonts w:ascii="Times New Roman" w:hAnsi="Times New Roman" w:cs="Times New Roman"/>
          <w:sz w:val="28"/>
          <w:szCs w:val="28"/>
        </w:rPr>
        <w:t xml:space="preserve">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</w:t>
      </w:r>
      <w:r w:rsidR="001E752D" w:rsidRPr="00314D18">
        <w:rPr>
          <w:rFonts w:ascii="Times New Roman" w:hAnsi="Times New Roman" w:cs="Times New Roman"/>
          <w:sz w:val="28"/>
          <w:szCs w:val="28"/>
        </w:rPr>
        <w:t xml:space="preserve"> по профилю</w:t>
      </w:r>
    </w:p>
    <w:p w:rsidR="00075B53" w:rsidRPr="00DC4A77" w:rsidRDefault="00075B53" w:rsidP="00314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D18">
        <w:rPr>
          <w:rFonts w:ascii="Times New Roman" w:hAnsi="Times New Roman" w:cs="Times New Roman"/>
          <w:sz w:val="28"/>
          <w:szCs w:val="28"/>
        </w:rPr>
        <w:t>4. Инструктор физической культуры с казахским языком обучения -1 ставка</w:t>
      </w:r>
      <w:r w:rsidR="001E752D" w:rsidRPr="00314D18">
        <w:rPr>
          <w:rFonts w:ascii="Times New Roman" w:hAnsi="Times New Roman" w:cs="Times New Roman"/>
          <w:sz w:val="28"/>
          <w:szCs w:val="28"/>
        </w:rPr>
        <w:t>,</w:t>
      </w:r>
      <w:r w:rsidR="00B45A0D" w:rsidRPr="00314D18">
        <w:rPr>
          <w:rFonts w:ascii="Times New Roman" w:hAnsi="Times New Roman" w:cs="Times New Roman"/>
          <w:sz w:val="28"/>
          <w:szCs w:val="28"/>
        </w:rPr>
        <w:br/>
      </w:r>
      <w:r w:rsidRPr="00314D18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1E752D" w:rsidRPr="00314D18">
        <w:rPr>
          <w:rFonts w:ascii="Times New Roman" w:hAnsi="Times New Roman" w:cs="Times New Roman"/>
          <w:sz w:val="28"/>
          <w:szCs w:val="28"/>
        </w:rPr>
        <w:t>от 82 000тг.,</w:t>
      </w:r>
      <w:r w:rsidR="001E752D" w:rsidRPr="00314D18">
        <w:rPr>
          <w:rFonts w:ascii="Times New Roman" w:hAnsi="Times New Roman" w:cs="Times New Roman"/>
          <w:sz w:val="28"/>
          <w:szCs w:val="28"/>
        </w:rPr>
        <w:t xml:space="preserve"> </w:t>
      </w:r>
      <w:r w:rsidR="00314D18" w:rsidRPr="00314D18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r w:rsidRPr="00314D18">
        <w:rPr>
          <w:rFonts w:ascii="Times New Roman" w:hAnsi="Times New Roman" w:cs="Times New Roman"/>
          <w:sz w:val="28"/>
          <w:szCs w:val="28"/>
        </w:rPr>
        <w:t xml:space="preserve"> </w:t>
      </w:r>
      <w:r w:rsidR="00DC4A77" w:rsidRPr="00314D18">
        <w:rPr>
          <w:rFonts w:ascii="Times New Roman" w:hAnsi="Times New Roman" w:cs="Times New Roman"/>
          <w:sz w:val="28"/>
          <w:szCs w:val="28"/>
        </w:rPr>
        <w:t>среднее специальн</w:t>
      </w:r>
      <w:r w:rsidR="00FF26BE" w:rsidRPr="00314D18">
        <w:rPr>
          <w:rFonts w:ascii="Times New Roman" w:hAnsi="Times New Roman" w:cs="Times New Roman"/>
          <w:sz w:val="28"/>
          <w:szCs w:val="28"/>
        </w:rPr>
        <w:t>ое</w:t>
      </w:r>
      <w:r w:rsidR="00DC4A77" w:rsidRPr="00314D18">
        <w:rPr>
          <w:rFonts w:ascii="Times New Roman" w:hAnsi="Times New Roman" w:cs="Times New Roman"/>
          <w:sz w:val="28"/>
          <w:szCs w:val="28"/>
        </w:rPr>
        <w:t xml:space="preserve"> или высш</w:t>
      </w:r>
      <w:r w:rsidR="00FF26BE" w:rsidRPr="00314D18">
        <w:rPr>
          <w:rFonts w:ascii="Times New Roman" w:hAnsi="Times New Roman" w:cs="Times New Roman"/>
          <w:sz w:val="28"/>
          <w:szCs w:val="28"/>
        </w:rPr>
        <w:t>ее</w:t>
      </w:r>
      <w:r w:rsidR="00DC4A77" w:rsidRPr="00314D1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FF26BE" w:rsidRPr="00314D18">
        <w:rPr>
          <w:rFonts w:ascii="Times New Roman" w:hAnsi="Times New Roman" w:cs="Times New Roman"/>
          <w:sz w:val="28"/>
          <w:szCs w:val="28"/>
        </w:rPr>
        <w:t>ое</w:t>
      </w:r>
      <w:r w:rsidR="00DC4A77" w:rsidRPr="00314D18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314D18" w:rsidRPr="00314D18">
        <w:rPr>
          <w:rFonts w:ascii="Times New Roman" w:hAnsi="Times New Roman" w:cs="Times New Roman"/>
          <w:sz w:val="28"/>
          <w:szCs w:val="28"/>
        </w:rPr>
        <w:t xml:space="preserve"> </w:t>
      </w:r>
      <w:r w:rsidRPr="00314D18">
        <w:rPr>
          <w:rFonts w:ascii="Times New Roman" w:hAnsi="Times New Roman" w:cs="Times New Roman"/>
          <w:sz w:val="28"/>
          <w:szCs w:val="28"/>
        </w:rPr>
        <w:t xml:space="preserve">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</w:t>
      </w:r>
      <w:r w:rsidR="00314D18" w:rsidRPr="00314D18">
        <w:rPr>
          <w:rFonts w:ascii="Times New Roman" w:hAnsi="Times New Roman" w:cs="Times New Roman"/>
          <w:sz w:val="28"/>
          <w:szCs w:val="28"/>
        </w:rPr>
        <w:t>или документ, подтверждающий педагогическую переподготовку по профилю</w:t>
      </w:r>
      <w:r w:rsidR="00314D18" w:rsidRPr="00314D18">
        <w:rPr>
          <w:rFonts w:ascii="Times New Roman" w:hAnsi="Times New Roman" w:cs="Times New Roman"/>
          <w:sz w:val="28"/>
          <w:szCs w:val="28"/>
        </w:rPr>
        <w:t>.</w:t>
      </w:r>
    </w:p>
    <w:p w:rsidR="00B45A0D" w:rsidRPr="00DC4A77" w:rsidRDefault="00B45A0D" w:rsidP="00314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A77">
        <w:rPr>
          <w:rFonts w:ascii="Times New Roman" w:hAnsi="Times New Roman" w:cs="Times New Roman"/>
          <w:sz w:val="28"/>
          <w:szCs w:val="28"/>
        </w:rPr>
        <w:t xml:space="preserve">Необходимые документы принимаются </w:t>
      </w:r>
      <w:r w:rsidRPr="00FF26B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FF26BE" w:rsidRPr="00FF2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26BE">
        <w:rPr>
          <w:rFonts w:ascii="Times New Roman" w:hAnsi="Times New Roman" w:cs="Times New Roman"/>
          <w:color w:val="FF0000"/>
          <w:sz w:val="28"/>
          <w:szCs w:val="28"/>
        </w:rPr>
        <w:t xml:space="preserve">22.08.2022 по 29.08.2022г </w:t>
      </w:r>
      <w:r w:rsidRPr="00DC4A77">
        <w:rPr>
          <w:rFonts w:ascii="Times New Roman" w:hAnsi="Times New Roman" w:cs="Times New Roman"/>
          <w:sz w:val="28"/>
          <w:szCs w:val="28"/>
        </w:rPr>
        <w:t xml:space="preserve">года по адресу </w:t>
      </w:r>
      <w:proofErr w:type="spellStart"/>
      <w:r w:rsidRPr="00DC4A77">
        <w:rPr>
          <w:rFonts w:ascii="Times New Roman" w:hAnsi="Times New Roman" w:cs="Times New Roman"/>
          <w:sz w:val="28"/>
          <w:szCs w:val="28"/>
        </w:rPr>
        <w:t>г.Степногорск</w:t>
      </w:r>
      <w:proofErr w:type="spellEnd"/>
      <w:r w:rsidRPr="00DC4A77">
        <w:rPr>
          <w:rFonts w:ascii="Times New Roman" w:hAnsi="Times New Roman" w:cs="Times New Roman"/>
          <w:sz w:val="28"/>
          <w:szCs w:val="28"/>
        </w:rPr>
        <w:t xml:space="preserve">, 6мкр., 5 здание или по </w:t>
      </w:r>
      <w:proofErr w:type="spellStart"/>
      <w:r w:rsidRPr="00DC4A77">
        <w:rPr>
          <w:rFonts w:ascii="Times New Roman" w:hAnsi="Times New Roman" w:cs="Times New Roman"/>
          <w:sz w:val="28"/>
          <w:szCs w:val="28"/>
        </w:rPr>
        <w:t>эл.адресу</w:t>
      </w:r>
      <w:proofErr w:type="spellEnd"/>
      <w:r w:rsidRPr="00DC4A7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C4A77" w:rsidRPr="00DC4A77">
          <w:rPr>
            <w:rStyle w:val="a3"/>
            <w:rFonts w:ascii="Times New Roman" w:hAnsi="Times New Roman" w:cs="Times New Roman"/>
            <w:sz w:val="28"/>
            <w:szCs w:val="28"/>
          </w:rPr>
          <w:t>do5-nadegda@mail.ru</w:t>
        </w:r>
      </w:hyperlink>
      <w:r w:rsidRPr="00DC4A77">
        <w:rPr>
          <w:rFonts w:ascii="Times New Roman" w:hAnsi="Times New Roman" w:cs="Times New Roman"/>
          <w:sz w:val="28"/>
          <w:szCs w:val="28"/>
        </w:rPr>
        <w:br/>
        <w:t xml:space="preserve">Заседание конкурсной комиссии будет проводиться </w:t>
      </w:r>
      <w:r w:rsidRPr="00FF26BE">
        <w:rPr>
          <w:rFonts w:ascii="Times New Roman" w:hAnsi="Times New Roman" w:cs="Times New Roman"/>
          <w:color w:val="FF0000"/>
          <w:sz w:val="28"/>
          <w:szCs w:val="28"/>
        </w:rPr>
        <w:t>31.08.2022г</w:t>
      </w:r>
      <w:r w:rsidRPr="00DC4A77">
        <w:rPr>
          <w:rFonts w:ascii="Times New Roman" w:hAnsi="Times New Roman" w:cs="Times New Roman"/>
          <w:sz w:val="28"/>
          <w:szCs w:val="28"/>
        </w:rPr>
        <w:t xml:space="preserve">. в 11:00 по адресу: </w:t>
      </w:r>
      <w:proofErr w:type="spellStart"/>
      <w:r w:rsidRPr="00DC4A77">
        <w:rPr>
          <w:rFonts w:ascii="Times New Roman" w:hAnsi="Times New Roman" w:cs="Times New Roman"/>
          <w:sz w:val="28"/>
          <w:szCs w:val="28"/>
        </w:rPr>
        <w:t>г.Степногорск</w:t>
      </w:r>
      <w:proofErr w:type="spellEnd"/>
      <w:r w:rsidRPr="00DC4A77">
        <w:rPr>
          <w:rFonts w:ascii="Times New Roman" w:hAnsi="Times New Roman" w:cs="Times New Roman"/>
          <w:sz w:val="28"/>
          <w:szCs w:val="28"/>
        </w:rPr>
        <w:t>, 6мкр. 5 здание ГККП «Детский сад №5 «</w:t>
      </w:r>
      <w:proofErr w:type="spellStart"/>
      <w:r w:rsidRPr="00DC4A77"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 w:rsidRPr="00DC4A77">
        <w:rPr>
          <w:rFonts w:ascii="Times New Roman" w:hAnsi="Times New Roman" w:cs="Times New Roman"/>
          <w:sz w:val="28"/>
          <w:szCs w:val="28"/>
        </w:rPr>
        <w:t>». приемная.</w:t>
      </w:r>
      <w:r w:rsidRPr="00DC4A77">
        <w:rPr>
          <w:rFonts w:ascii="Times New Roman" w:hAnsi="Times New Roman" w:cs="Times New Roman"/>
          <w:sz w:val="28"/>
          <w:szCs w:val="28"/>
        </w:rPr>
        <w:br/>
        <w:t xml:space="preserve">С перечнем необходимых документов можно ознакомиться на сайте сада  </w:t>
      </w:r>
      <w:hyperlink r:id="rId5" w:history="1">
        <w:r w:rsidRPr="00DC4A77">
          <w:rPr>
            <w:rStyle w:val="a3"/>
            <w:rFonts w:ascii="Times New Roman" w:hAnsi="Times New Roman" w:cs="Times New Roman"/>
            <w:sz w:val="28"/>
            <w:szCs w:val="28"/>
          </w:rPr>
          <w:t>Главная (aqmoedu.kz)</w:t>
        </w:r>
      </w:hyperlink>
    </w:p>
    <w:p w:rsidR="00B420AE" w:rsidRDefault="00B420AE" w:rsidP="00DC4A77">
      <w:pPr>
        <w:rPr>
          <w:rFonts w:ascii="Times New Roman" w:hAnsi="Times New Roman" w:cs="Times New Roman"/>
          <w:sz w:val="28"/>
          <w:szCs w:val="28"/>
        </w:rPr>
      </w:pPr>
    </w:p>
    <w:p w:rsidR="00DC4A77" w:rsidRDefault="00DC4A77" w:rsidP="00DC4A77">
      <w:pPr>
        <w:rPr>
          <w:rFonts w:ascii="Times New Roman" w:hAnsi="Times New Roman" w:cs="Times New Roman"/>
          <w:sz w:val="28"/>
          <w:szCs w:val="28"/>
        </w:rPr>
      </w:pPr>
    </w:p>
    <w:p w:rsidR="00314D18" w:rsidRDefault="00314D18" w:rsidP="00DC4A77">
      <w:pPr>
        <w:rPr>
          <w:rFonts w:ascii="Times New Roman" w:hAnsi="Times New Roman" w:cs="Times New Roman"/>
          <w:sz w:val="28"/>
          <w:szCs w:val="28"/>
        </w:rPr>
      </w:pPr>
    </w:p>
    <w:p w:rsidR="00314D18" w:rsidRDefault="00314D18" w:rsidP="00DC4A77">
      <w:pPr>
        <w:rPr>
          <w:rFonts w:ascii="Times New Roman" w:hAnsi="Times New Roman" w:cs="Times New Roman"/>
          <w:sz w:val="28"/>
          <w:szCs w:val="28"/>
        </w:rPr>
      </w:pPr>
    </w:p>
    <w:p w:rsidR="00314D18" w:rsidRDefault="00314D18" w:rsidP="00DC4A77">
      <w:pPr>
        <w:rPr>
          <w:rFonts w:ascii="Times New Roman" w:hAnsi="Times New Roman" w:cs="Times New Roman"/>
          <w:sz w:val="28"/>
          <w:szCs w:val="28"/>
        </w:rPr>
      </w:pP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lastRenderedPageBreak/>
        <w:t>Перечень необходимых документов: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5) копию документа, подтверждающую трудовую деятельность (при наличии);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7) справку с психоневрологической организации;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8) справку с наркологической организации;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108.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314D18" w:rsidRDefault="00314D18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bookmarkStart w:id="0" w:name="_GoBack"/>
      <w:bookmarkEnd w:id="0"/>
    </w:p>
    <w:p w:rsidR="003B055D" w:rsidRDefault="003B055D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3B055D" w:rsidRDefault="003B055D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tbl>
      <w:tblPr>
        <w:tblW w:w="11197" w:type="dxa"/>
        <w:tblCellSpacing w:w="0" w:type="auto"/>
        <w:tblLook w:val="04A0" w:firstRow="1" w:lastRow="0" w:firstColumn="1" w:lastColumn="0" w:noHBand="0" w:noVBand="1"/>
      </w:tblPr>
      <w:tblGrid>
        <w:gridCol w:w="6115"/>
        <w:gridCol w:w="363"/>
        <w:gridCol w:w="4269"/>
        <w:gridCol w:w="450"/>
      </w:tblGrid>
      <w:tr w:rsidR="003B055D" w:rsidRPr="00586153" w:rsidTr="003B055D">
        <w:trPr>
          <w:gridAfter w:val="1"/>
          <w:wAfter w:w="450" w:type="dxa"/>
          <w:trHeight w:val="29"/>
          <w:tblCellSpacing w:w="0" w:type="auto"/>
        </w:trPr>
        <w:tc>
          <w:tcPr>
            <w:tcW w:w="61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Pr="00586153" w:rsidRDefault="003B055D" w:rsidP="003B055D">
            <w:pPr>
              <w:spacing w:after="0"/>
              <w:jc w:val="center"/>
            </w:pPr>
          </w:p>
        </w:tc>
        <w:tc>
          <w:tcPr>
            <w:tcW w:w="46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Pr="00586153" w:rsidRDefault="003B055D" w:rsidP="003B055D">
            <w:pPr>
              <w:spacing w:after="0"/>
              <w:jc w:val="center"/>
            </w:pPr>
            <w:r w:rsidRPr="00586153">
              <w:rPr>
                <w:color w:val="000000"/>
                <w:sz w:val="20"/>
              </w:rPr>
              <w:t>Приложение 10 к Правилам</w:t>
            </w:r>
            <w:r w:rsidRPr="00586153">
              <w:br/>
            </w:r>
            <w:r w:rsidRPr="00586153">
              <w:rPr>
                <w:color w:val="000000"/>
                <w:sz w:val="20"/>
              </w:rPr>
              <w:t>назначения на должности,</w:t>
            </w:r>
            <w:r w:rsidRPr="00586153">
              <w:br/>
            </w:r>
            <w:r w:rsidRPr="00586153">
              <w:rPr>
                <w:color w:val="000000"/>
                <w:sz w:val="20"/>
              </w:rPr>
              <w:t>освобождения от должностей</w:t>
            </w:r>
            <w:r w:rsidRPr="00586153">
              <w:br/>
            </w:r>
            <w:r w:rsidRPr="00586153">
              <w:rPr>
                <w:color w:val="000000"/>
                <w:sz w:val="20"/>
              </w:rPr>
              <w:t>первых руководителей</w:t>
            </w:r>
            <w:r w:rsidRPr="00586153">
              <w:br/>
            </w:r>
            <w:r w:rsidRPr="00586153">
              <w:rPr>
                <w:color w:val="000000"/>
                <w:sz w:val="20"/>
              </w:rPr>
              <w:t>и педагогов государственных</w:t>
            </w:r>
            <w:r w:rsidRPr="00586153">
              <w:br/>
            </w:r>
            <w:r w:rsidRPr="00586153">
              <w:rPr>
                <w:color w:val="000000"/>
                <w:sz w:val="20"/>
              </w:rPr>
              <w:t>организаций образования</w:t>
            </w:r>
          </w:p>
        </w:tc>
      </w:tr>
      <w:tr w:rsidR="003B055D" w:rsidTr="003B055D">
        <w:trPr>
          <w:gridAfter w:val="1"/>
          <w:wAfter w:w="450" w:type="dxa"/>
          <w:trHeight w:val="29"/>
          <w:tblCellSpacing w:w="0" w:type="auto"/>
        </w:trPr>
        <w:tc>
          <w:tcPr>
            <w:tcW w:w="61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Pr="00586153" w:rsidRDefault="003B055D" w:rsidP="003B055D">
            <w:pPr>
              <w:spacing w:after="0"/>
              <w:jc w:val="center"/>
            </w:pPr>
          </w:p>
        </w:tc>
        <w:tc>
          <w:tcPr>
            <w:tcW w:w="46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B055D" w:rsidTr="003B055D">
        <w:trPr>
          <w:gridAfter w:val="1"/>
          <w:wAfter w:w="450" w:type="dxa"/>
          <w:trHeight w:val="29"/>
          <w:tblCellSpacing w:w="0" w:type="auto"/>
        </w:trPr>
        <w:tc>
          <w:tcPr>
            <w:tcW w:w="61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0"/>
              <w:jc w:val="center"/>
            </w:pPr>
          </w:p>
        </w:tc>
        <w:tc>
          <w:tcPr>
            <w:tcW w:w="46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(государственный орган,</w:t>
            </w:r>
            <w:r>
              <w:br/>
            </w:r>
            <w:r>
              <w:rPr>
                <w:color w:val="000000"/>
                <w:sz w:val="20"/>
              </w:rPr>
              <w:t>объявивший конкурс)</w:t>
            </w:r>
          </w:p>
        </w:tc>
      </w:tr>
      <w:tr w:rsidR="003B055D" w:rsidTr="003B055D">
        <w:trPr>
          <w:trHeight w:val="29"/>
          <w:tblCellSpacing w:w="0" w:type="auto"/>
        </w:trPr>
        <w:tc>
          <w:tcPr>
            <w:tcW w:w="64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0"/>
              <w:jc w:val="center"/>
            </w:pPr>
          </w:p>
        </w:tc>
        <w:tc>
          <w:tcPr>
            <w:tcW w:w="47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0"/>
              <w:jc w:val="center"/>
            </w:pPr>
          </w:p>
        </w:tc>
      </w:tr>
    </w:tbl>
    <w:p w:rsidR="003B055D" w:rsidRPr="00B82664" w:rsidRDefault="003B055D" w:rsidP="003B055D">
      <w:pPr>
        <w:spacing w:after="0"/>
        <w:jc w:val="center"/>
      </w:pPr>
      <w:bookmarkStart w:id="1" w:name="z332"/>
      <w:r>
        <w:rPr>
          <w:color w:val="000000"/>
          <w:sz w:val="28"/>
        </w:rPr>
        <w:t>_____________________________________________________________________</w:t>
      </w:r>
    </w:p>
    <w:bookmarkEnd w:id="1"/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Ф.И.О. кандидата (при его наличии), ИИН</w:t>
      </w:r>
    </w:p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____________________________________________________________________</w:t>
      </w:r>
    </w:p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(должность, место работы)</w:t>
      </w:r>
    </w:p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____________________________________________________________________</w:t>
      </w:r>
    </w:p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____________________________________________________________________</w:t>
      </w:r>
    </w:p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Фактическое место проживания, адрес прописки, контактный телефон</w:t>
      </w:r>
    </w:p>
    <w:p w:rsidR="003B055D" w:rsidRPr="00586153" w:rsidRDefault="003B055D" w:rsidP="003B055D">
      <w:pPr>
        <w:spacing w:after="0"/>
        <w:jc w:val="center"/>
      </w:pPr>
      <w:bookmarkStart w:id="2" w:name="z333"/>
      <w:r w:rsidRPr="00586153">
        <w:rPr>
          <w:b/>
          <w:color w:val="000000"/>
        </w:rPr>
        <w:t>Заявление</w:t>
      </w:r>
    </w:p>
    <w:p w:rsidR="003B055D" w:rsidRPr="00586153" w:rsidRDefault="003B055D" w:rsidP="003B055D">
      <w:pPr>
        <w:spacing w:after="0"/>
        <w:jc w:val="center"/>
      </w:pPr>
      <w:bookmarkStart w:id="3" w:name="z334"/>
      <w:bookmarkEnd w:id="2"/>
      <w:r w:rsidRPr="00586153">
        <w:rPr>
          <w:color w:val="000000"/>
          <w:sz w:val="28"/>
        </w:rPr>
        <w:t>Прошу допустить меня к конкурсу на занятие вакантной/временно вакантной</w:t>
      </w:r>
    </w:p>
    <w:bookmarkEnd w:id="3"/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должности (нужное подчеркнуть)</w:t>
      </w:r>
    </w:p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_____________________________________________________________________</w:t>
      </w:r>
    </w:p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наименование организаций образования, адрес (область, район, город\село)</w:t>
      </w:r>
    </w:p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В настоящее время работаю</w:t>
      </w:r>
    </w:p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_____________________________________________________________________</w:t>
      </w:r>
    </w:p>
    <w:p w:rsidR="003B055D" w:rsidRDefault="003B055D" w:rsidP="003B055D">
      <w:pPr>
        <w:spacing w:after="0"/>
        <w:jc w:val="center"/>
        <w:rPr>
          <w:color w:val="000000"/>
          <w:sz w:val="28"/>
        </w:rPr>
      </w:pPr>
      <w:r w:rsidRPr="00586153">
        <w:rPr>
          <w:color w:val="000000"/>
          <w:sz w:val="28"/>
        </w:rPr>
        <w:t>должность, наименование организации, адрес (область, район, город\село)</w:t>
      </w:r>
    </w:p>
    <w:p w:rsidR="003B055D" w:rsidRPr="00586153" w:rsidRDefault="003B055D" w:rsidP="003B055D">
      <w:pPr>
        <w:spacing w:after="0"/>
        <w:jc w:val="center"/>
      </w:pPr>
    </w:p>
    <w:p w:rsidR="003B055D" w:rsidRDefault="003B055D" w:rsidP="003B055D">
      <w:pPr>
        <w:spacing w:after="0"/>
        <w:jc w:val="center"/>
        <w:rPr>
          <w:color w:val="000000"/>
          <w:sz w:val="28"/>
        </w:rPr>
      </w:pPr>
      <w:r w:rsidRPr="00586153">
        <w:rPr>
          <w:color w:val="000000"/>
          <w:sz w:val="28"/>
        </w:rPr>
        <w:t>Сообщаю о себе следующие сведения:</w:t>
      </w:r>
    </w:p>
    <w:p w:rsidR="003B055D" w:rsidRPr="00586153" w:rsidRDefault="003B055D" w:rsidP="003B055D">
      <w:pPr>
        <w:spacing w:after="0"/>
        <w:jc w:val="center"/>
      </w:pPr>
    </w:p>
    <w:p w:rsidR="003B055D" w:rsidRDefault="003B055D" w:rsidP="003B055D">
      <w:pPr>
        <w:spacing w:after="0"/>
        <w:jc w:val="center"/>
      </w:pPr>
      <w:r>
        <w:rPr>
          <w:color w:val="000000"/>
          <w:sz w:val="28"/>
        </w:rPr>
        <w:t>Образование: высшее или послевузовское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06"/>
        <w:gridCol w:w="2724"/>
        <w:gridCol w:w="3809"/>
      </w:tblGrid>
      <w:tr w:rsidR="003B055D" w:rsidTr="00AC0459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</w:tr>
      <w:tr w:rsidR="003B055D" w:rsidTr="00AC0459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20"/>
              <w:ind w:left="20"/>
              <w:jc w:val="center"/>
            </w:pPr>
          </w:p>
          <w:p w:rsidR="003B055D" w:rsidRDefault="003B055D" w:rsidP="003B055D">
            <w:pPr>
              <w:spacing w:after="20"/>
              <w:ind w:left="20"/>
              <w:jc w:val="center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20"/>
              <w:ind w:left="20"/>
              <w:jc w:val="center"/>
            </w:pPr>
          </w:p>
          <w:p w:rsidR="003B055D" w:rsidRDefault="003B055D" w:rsidP="003B055D">
            <w:pPr>
              <w:spacing w:after="20"/>
              <w:ind w:left="20"/>
              <w:jc w:val="center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55D" w:rsidRDefault="003B055D" w:rsidP="003B055D">
            <w:pPr>
              <w:spacing w:after="20"/>
              <w:ind w:left="20"/>
              <w:jc w:val="center"/>
            </w:pPr>
          </w:p>
          <w:p w:rsidR="003B055D" w:rsidRDefault="003B055D" w:rsidP="003B055D">
            <w:pPr>
              <w:spacing w:after="20"/>
              <w:ind w:left="20"/>
              <w:jc w:val="center"/>
            </w:pPr>
          </w:p>
        </w:tc>
      </w:tr>
    </w:tbl>
    <w:p w:rsidR="003B055D" w:rsidRPr="00586153" w:rsidRDefault="003B055D" w:rsidP="003B055D">
      <w:pPr>
        <w:spacing w:after="0"/>
        <w:jc w:val="center"/>
      </w:pPr>
      <w:bookmarkStart w:id="4" w:name="z335"/>
      <w:r w:rsidRPr="00586153">
        <w:rPr>
          <w:color w:val="000000"/>
          <w:sz w:val="28"/>
        </w:rPr>
        <w:t>Наличие квалификационной категории (дата присвоения (подтверждения)):</w:t>
      </w:r>
    </w:p>
    <w:bookmarkEnd w:id="4"/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______________________________________</w:t>
      </w:r>
      <w:r>
        <w:rPr>
          <w:color w:val="000000"/>
          <w:sz w:val="28"/>
        </w:rPr>
        <w:t>_______________________________</w:t>
      </w:r>
    </w:p>
    <w:p w:rsidR="003B055D" w:rsidRPr="00586153" w:rsidRDefault="003B055D" w:rsidP="003B055D">
      <w:pPr>
        <w:spacing w:after="0"/>
        <w:jc w:val="center"/>
      </w:pPr>
      <w:r w:rsidRPr="00586153">
        <w:rPr>
          <w:color w:val="000000"/>
          <w:sz w:val="28"/>
        </w:rPr>
        <w:t>Стаж педагогической работы: _________________________</w:t>
      </w:r>
    </w:p>
    <w:p w:rsidR="003B055D" w:rsidRPr="00586153" w:rsidRDefault="003B055D" w:rsidP="003B055D">
      <w:pPr>
        <w:spacing w:after="0"/>
        <w:jc w:val="both"/>
      </w:pPr>
      <w:r w:rsidRPr="00586153">
        <w:rPr>
          <w:color w:val="000000"/>
          <w:sz w:val="28"/>
        </w:rPr>
        <w:t>Имею следующие результаты работы: _____________________________________</w:t>
      </w:r>
    </w:p>
    <w:p w:rsidR="003B055D" w:rsidRPr="00586153" w:rsidRDefault="003B055D" w:rsidP="003B055D">
      <w:pPr>
        <w:spacing w:after="0"/>
        <w:jc w:val="both"/>
      </w:pPr>
      <w:r w:rsidRPr="00586153">
        <w:rPr>
          <w:color w:val="000000"/>
          <w:sz w:val="28"/>
        </w:rPr>
        <w:t>Награды, звания, степень, ученая степень, ученое звание,</w:t>
      </w:r>
    </w:p>
    <w:p w:rsidR="003B055D" w:rsidRDefault="003B055D" w:rsidP="003B055D">
      <w:pPr>
        <w:spacing w:after="0"/>
        <w:jc w:val="both"/>
        <w:rPr>
          <w:color w:val="000000"/>
          <w:sz w:val="28"/>
        </w:rPr>
      </w:pPr>
      <w:r w:rsidRPr="00586153">
        <w:rPr>
          <w:color w:val="000000"/>
          <w:sz w:val="28"/>
        </w:rPr>
        <w:t>а также дополнительные сведения (при наличии)</w:t>
      </w:r>
      <w:r>
        <w:rPr>
          <w:color w:val="000000"/>
          <w:sz w:val="28"/>
        </w:rPr>
        <w:t xml:space="preserve"> ___________________________</w:t>
      </w:r>
    </w:p>
    <w:p w:rsidR="003B055D" w:rsidRDefault="003B055D" w:rsidP="003B055D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</w:t>
      </w:r>
    </w:p>
    <w:p w:rsidR="003B055D" w:rsidRDefault="003B055D" w:rsidP="003B055D">
      <w:pPr>
        <w:shd w:val="clear" w:color="auto" w:fill="FFFFFF"/>
        <w:spacing w:after="218" w:line="240" w:lineRule="auto"/>
        <w:jc w:val="right"/>
        <w:rPr>
          <w:rFonts w:ascii="Times New Roman" w:eastAsia="Times New Roman" w:hAnsi="Times New Roman" w:cs="Times New Roman"/>
          <w:color w:val="3D3D3D"/>
          <w:lang w:eastAsia="ru-RU"/>
        </w:rPr>
      </w:pPr>
    </w:p>
    <w:p w:rsidR="003B055D" w:rsidRDefault="003B055D" w:rsidP="003B055D">
      <w:pPr>
        <w:shd w:val="clear" w:color="auto" w:fill="FFFFFF"/>
        <w:spacing w:after="218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C4A77">
        <w:rPr>
          <w:rFonts w:ascii="Times New Roman" w:eastAsia="Times New Roman" w:hAnsi="Times New Roman" w:cs="Times New Roman"/>
          <w:color w:val="3D3D3D"/>
          <w:lang w:eastAsia="ru-RU"/>
        </w:rPr>
        <w:lastRenderedPageBreak/>
        <w:t>Приложение 11 к Правилам</w:t>
      </w:r>
      <w:r w:rsidRPr="00DC4A77">
        <w:rPr>
          <w:rFonts w:ascii="Times New Roman" w:eastAsia="Times New Roman" w:hAnsi="Times New Roman" w:cs="Times New Roman"/>
          <w:color w:val="3D3D3D"/>
          <w:lang w:eastAsia="ru-RU"/>
        </w:rPr>
        <w:br/>
        <w:t>назначения на должности,</w:t>
      </w:r>
      <w:r w:rsidRPr="00DC4A77">
        <w:rPr>
          <w:rFonts w:ascii="Times New Roman" w:eastAsia="Times New Roman" w:hAnsi="Times New Roman" w:cs="Times New Roman"/>
          <w:color w:val="3D3D3D"/>
          <w:lang w:eastAsia="ru-RU"/>
        </w:rPr>
        <w:br/>
        <w:t>освобождения от должностей</w:t>
      </w:r>
      <w:r w:rsidRPr="00DC4A77">
        <w:rPr>
          <w:rFonts w:ascii="Times New Roman" w:eastAsia="Times New Roman" w:hAnsi="Times New Roman" w:cs="Times New Roman"/>
          <w:color w:val="3D3D3D"/>
          <w:lang w:eastAsia="ru-RU"/>
        </w:rPr>
        <w:br/>
        <w:t>первых руководителей</w:t>
      </w:r>
      <w:r w:rsidRPr="00DC4A77">
        <w:rPr>
          <w:rFonts w:ascii="Times New Roman" w:eastAsia="Times New Roman" w:hAnsi="Times New Roman" w:cs="Times New Roman"/>
          <w:color w:val="3D3D3D"/>
          <w:lang w:eastAsia="ru-RU"/>
        </w:rPr>
        <w:br/>
        <w:t>и педагогов государственных</w:t>
      </w:r>
      <w:r w:rsidRPr="00DC4A77">
        <w:rPr>
          <w:rFonts w:ascii="Times New Roman" w:eastAsia="Times New Roman" w:hAnsi="Times New Roman" w:cs="Times New Roman"/>
          <w:color w:val="3D3D3D"/>
          <w:lang w:eastAsia="ru-RU"/>
        </w:rPr>
        <w:br/>
        <w:t>организаций образования</w:t>
      </w:r>
    </w:p>
    <w:p w:rsidR="00DC4A77" w:rsidRPr="00DC4A77" w:rsidRDefault="00DC4A77" w:rsidP="00DC4A77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bookmarkStart w:id="5" w:name="z480"/>
      <w:r w:rsidRPr="00DC4A77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 Оценочный лист кандидата на вакантную или временно вакантную должность педагога</w:t>
      </w:r>
      <w:bookmarkEnd w:id="5"/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175"/>
        <w:gridCol w:w="1984"/>
        <w:gridCol w:w="6237"/>
      </w:tblGrid>
      <w:tr w:rsidR="003B055D" w:rsidRPr="00DC4A77" w:rsidTr="006C24D4">
        <w:trPr>
          <w:trHeight w:val="44"/>
        </w:trPr>
        <w:tc>
          <w:tcPr>
            <w:tcW w:w="10768" w:type="dxa"/>
            <w:gridSpan w:val="4"/>
            <w:shd w:val="clear" w:color="auto" w:fill="FFFFFF"/>
            <w:vAlign w:val="center"/>
            <w:hideMark/>
          </w:tcPr>
          <w:p w:rsidR="003B055D" w:rsidRPr="00DC4A77" w:rsidRDefault="003B055D" w:rsidP="003B055D">
            <w:pPr>
              <w:spacing w:after="218" w:line="44" w:lineRule="atLeast"/>
              <w:ind w:right="565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 </w:t>
            </w:r>
          </w:p>
          <w:p w:rsidR="003B055D" w:rsidRPr="00DC4A77" w:rsidRDefault="003B055D" w:rsidP="003B055D">
            <w:pPr>
              <w:spacing w:after="218" w:line="44" w:lineRule="atLeast"/>
              <w:ind w:right="565"/>
              <w:jc w:val="center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______________________</w:t>
            </w: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_______________________</w:t>
            </w: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br/>
              <w:t>(фамилия, имя, отчество(при его наличии)) 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6" w:name="z482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№</w:t>
            </w:r>
            <w:bookmarkEnd w:id="6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Критерии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 Подтверждающий документ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7" w:name="z485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 Кол-во баллов</w:t>
            </w:r>
            <w:bookmarkEnd w:id="7"/>
            <w:r w:rsidR="003B055D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  </w:t>
            </w: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(от 1 до 20)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8" w:name="z488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1.</w:t>
            </w:r>
            <w:bookmarkEnd w:id="8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Уровень образования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Диплом об образовании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9" w:name="z491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Техническое и профессиональное = 1 балл</w:t>
            </w:r>
            <w:bookmarkEnd w:id="9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Высшее очное = 5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высшее заочное/дистанционное = 2 балла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диплом о высшем образовании с отличием = 7 баллов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10" w:name="z496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2.</w:t>
            </w:r>
            <w:bookmarkEnd w:id="10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Ученая/академическая степень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Диплом об образовании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11" w:name="z499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Магистр или специалист с высшим образованием = 5 баллов;</w:t>
            </w:r>
            <w:bookmarkEnd w:id="11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PHD-доктор = 10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Доктор наук = 10 баллов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Кандидат наук = 10 баллов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12" w:name="z504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3.</w:t>
            </w:r>
            <w:bookmarkEnd w:id="12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Сертификат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13" w:name="z507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С квалификационной категорией "педагог"</w:t>
            </w:r>
            <w:bookmarkEnd w:id="13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По содержанию: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50 до 60 баллов = 0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60 до 70 баллов = 2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70 до 80 баллов = 5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80 до 90 баллов = 6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По методике и педагогике: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30 до 40 баллов = 0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40 до 50 баллов = 1 балл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50 до 60 баллов = 2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60 до 70 баллов = 3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С квалификационной категорией "педагог-модератор"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По содержанию: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50 до 60 баллов = 0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60 до 70 баллов = 3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70 до 80 баллов = 6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80 до 90 баллов = 7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По методике и педагогике: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30 до 40 баллов = 0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40 до 50 баллов = 2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50 до 60 баллов =3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60 до70 баллов = 4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С квалификационной категорией "педагог-эксперт"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По содержанию: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50 до 60 баллов = 0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60 до 70 баллов = 4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70 до 80 баллов =7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80 до90 баллов = 8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По методике и педагогике: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30 до 40 баллов = 0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40 до 50 баллов = 3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50 до 60 баллов = 4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60 до 70 баллов = 5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С квалификационной категорией "педагог-исследователь"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По содержанию: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50 до 60 баллов = 0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60 до 70 баллов = 5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lastRenderedPageBreak/>
              <w:t>от 70 до 80 баллов = 8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80 до90 баллов = 9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По методике и педагогике: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30 до 40 баллов = 0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40 до 50 баллов = 4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50 до 60 баллов = 5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60 до70 баллов = 6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С квалификационной категорией "педагог-мастер"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= 10 баллов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14" w:name="z554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lastRenderedPageBreak/>
              <w:t>4.</w:t>
            </w:r>
            <w:bookmarkEnd w:id="14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 Квалификация/Категория.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Удостоверение, иной документ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15" w:name="z557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2 категория = 1 балл</w:t>
            </w:r>
            <w:bookmarkEnd w:id="15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1 категория = 2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Высшая категория = 3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Педагог-модератор = 3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Педагог-эксперт = 5 баллов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Педагог-исследователь = 7 баллов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Педагог-мастер = 10 баллов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16" w:name="z565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5.</w:t>
            </w:r>
            <w:bookmarkEnd w:id="16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Стаж педагогической деятельности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17" w:name="z568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1 до 3 лет = 1 балл</w:t>
            </w:r>
            <w:bookmarkEnd w:id="17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3 до 5 лет = 1,5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5 до 10 лет = 2 балла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 10 и более = 3 балла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18" w:name="z573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6.</w:t>
            </w:r>
            <w:bookmarkEnd w:id="18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 Опыт административной и методической деятельности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19" w:name="z576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 методист = 1 балл</w:t>
            </w:r>
            <w:bookmarkEnd w:id="19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заместитель директора = 3 балла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директор = 5 баллов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20" w:name="z580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7.</w:t>
            </w:r>
            <w:bookmarkEnd w:id="20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 Для педагогов, впервые поступающих на работу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Приложение к диплому об образовании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21" w:name="z583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Результаты педагогической/ профессиональной практики "отлично" = 1 балл</w:t>
            </w:r>
            <w:bookmarkEnd w:id="21"/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"хорошо" = 0,5 балла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22" w:name="z586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8.</w:t>
            </w:r>
            <w:bookmarkEnd w:id="22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письмо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23" w:name="z589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Наличие положительного рекомендательного письма = 3 балла</w:t>
            </w:r>
            <w:bookmarkEnd w:id="23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Отсутствие рекомендательного письма = минус 3 балла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Негативное рекомендательное письмо = минус 5 баллов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24" w:name="z593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9.</w:t>
            </w:r>
            <w:bookmarkEnd w:id="24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25" w:name="z595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bookmarkEnd w:id="25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- дипломы, грамоты победителей олимпиад и конкурсов учителя;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- государственная награда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26" w:name="z598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призеры олимпиад и конкурсов = 0,5 балла</w:t>
            </w:r>
            <w:bookmarkEnd w:id="26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научных проектов = 1 балл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призеры олимпиад и конкурсов = 3 балла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участник конкурса "Лучший педагог" = 1 балл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призер конкурса "Лучший педагог" = 5 баллов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обладатель медали "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Қазақстан</w:t>
            </w:r>
            <w:proofErr w:type="spellEnd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 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еңбек</w:t>
            </w:r>
            <w:proofErr w:type="spellEnd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 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сіңірген</w:t>
            </w:r>
            <w:proofErr w:type="spellEnd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 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ұстазы</w:t>
            </w:r>
            <w:proofErr w:type="spellEnd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" = 10 баллов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>
            <w:pPr>
              <w:spacing w:after="218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27" w:name="z605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10.</w:t>
            </w:r>
            <w:bookmarkEnd w:id="27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>
            <w:pPr>
              <w:spacing w:after="218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Методическая деятельность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>
            <w:pPr>
              <w:spacing w:after="218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-авторские работы и публикации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28" w:name="z608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автор или соавтор учебников и (или) УМК, включенных в перечень МОН РК = 5 баллов</w:t>
            </w:r>
            <w:bookmarkEnd w:id="28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автор или соавтор учебников и (или) УМК, включенных в перечень РУМС = 2 балла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Scopus</w:t>
            </w:r>
            <w:proofErr w:type="spellEnd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 = 3 балла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>
            <w:pPr>
              <w:spacing w:after="218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29" w:name="z612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11.</w:t>
            </w:r>
            <w:bookmarkEnd w:id="29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>
            <w:pPr>
              <w:spacing w:after="218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>
            <w:pPr>
              <w:spacing w:after="218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30" w:name="z614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- лидерство</w:t>
            </w:r>
            <w:bookmarkEnd w:id="30"/>
          </w:p>
          <w:p w:rsidR="00DC4A77" w:rsidRPr="00DC4A77" w:rsidRDefault="00DC4A77">
            <w:pPr>
              <w:spacing w:after="218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- реализация 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полиязычия</w:t>
            </w:r>
            <w:proofErr w:type="spellEnd"/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31" w:name="z616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наставник = 0,5 балла</w:t>
            </w:r>
            <w:bookmarkEnd w:id="31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руководство МО = 1 балл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лидер профессионально-педагогического сообщества = 1 балл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преподавание на 2 языках, русский/казахский = 2 балла</w:t>
            </w:r>
          </w:p>
          <w:p w:rsidR="003B055D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иностранный/русский, иностранный/казахский) = 3 балла,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преподавание на 3 языках (казахский, русский, иностранный) = 5 баллов</w:t>
            </w:r>
          </w:p>
        </w:tc>
      </w:tr>
      <w:tr w:rsidR="003B055D" w:rsidRPr="00DC4A77" w:rsidTr="003B055D">
        <w:trPr>
          <w:trHeight w:val="44"/>
        </w:trPr>
        <w:tc>
          <w:tcPr>
            <w:tcW w:w="372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32" w:name="z623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lastRenderedPageBreak/>
              <w:t>12.</w:t>
            </w:r>
            <w:bookmarkEnd w:id="32"/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Курсовая подготовка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33" w:name="z625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- сертификаты предметной подготовки;</w:t>
            </w:r>
            <w:bookmarkEnd w:id="33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- сертификат на цифровую грамотность,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КАЗТЕСТ,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IELTS;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TOEFL;</w:t>
            </w:r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DELF;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 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Goethe</w:t>
            </w:r>
            <w:proofErr w:type="spellEnd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 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Zertifikat</w:t>
            </w:r>
            <w:proofErr w:type="spellEnd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, обучение по программам "Основы программирования в 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Python</w:t>
            </w:r>
            <w:proofErr w:type="spellEnd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 xml:space="preserve">", "Обучение работе с 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Microsoft</w:t>
            </w:r>
            <w:proofErr w:type="spellEnd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"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34" w:name="z632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курсы ЦПМ НИШ, "</w:t>
            </w:r>
            <w:proofErr w:type="spellStart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Өрлеу</w:t>
            </w:r>
            <w:proofErr w:type="spellEnd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"</w:t>
            </w:r>
            <w:bookmarkEnd w:id="34"/>
          </w:p>
          <w:p w:rsidR="00DC4A77" w:rsidRPr="00DC4A77" w:rsidRDefault="00DC4A77" w:rsidP="003B055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 = 0,5 балла</w:t>
            </w:r>
          </w:p>
          <w:p w:rsidR="00DC4A77" w:rsidRPr="00DC4A77" w:rsidRDefault="00DC4A77" w:rsidP="003B055D">
            <w:pPr>
              <w:spacing w:after="0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курсы = 0,5 балла (каждый отдельно)</w:t>
            </w:r>
          </w:p>
        </w:tc>
      </w:tr>
      <w:tr w:rsidR="003B055D" w:rsidRPr="00DC4A77" w:rsidTr="003B055D">
        <w:trPr>
          <w:trHeight w:val="44"/>
        </w:trPr>
        <w:tc>
          <w:tcPr>
            <w:tcW w:w="2547" w:type="dxa"/>
            <w:gridSpan w:val="2"/>
            <w:shd w:val="clear" w:color="auto" w:fill="FFFFFF"/>
            <w:vAlign w:val="center"/>
            <w:hideMark/>
          </w:tcPr>
          <w:p w:rsidR="00DC4A77" w:rsidRPr="00DC4A77" w:rsidRDefault="00DC4A77">
            <w:pPr>
              <w:spacing w:after="218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bookmarkStart w:id="35" w:name="z636"/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Итого:</w:t>
            </w:r>
            <w:bookmarkEnd w:id="35"/>
          </w:p>
        </w:tc>
        <w:tc>
          <w:tcPr>
            <w:tcW w:w="8221" w:type="dxa"/>
            <w:gridSpan w:val="2"/>
            <w:shd w:val="clear" w:color="auto" w:fill="FFFFFF"/>
            <w:vAlign w:val="center"/>
            <w:hideMark/>
          </w:tcPr>
          <w:p w:rsidR="00DC4A77" w:rsidRPr="00DC4A77" w:rsidRDefault="00DC4A77">
            <w:pPr>
              <w:spacing w:after="218" w:line="44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DC4A77">
              <w:rPr>
                <w:rFonts w:ascii="Times New Roman" w:eastAsia="Times New Roman" w:hAnsi="Times New Roman" w:cs="Times New Roman"/>
                <w:color w:val="3D3D3D"/>
                <w:lang w:eastAsia="ru-RU"/>
              </w:rPr>
              <w:t>Максимальный балл – 83</w:t>
            </w:r>
          </w:p>
        </w:tc>
      </w:tr>
    </w:tbl>
    <w:p w:rsidR="00DC4A77" w:rsidRPr="00DC4A77" w:rsidRDefault="00DC4A77" w:rsidP="00DC4A77">
      <w:pPr>
        <w:rPr>
          <w:rFonts w:ascii="Times New Roman" w:hAnsi="Times New Roman" w:cs="Times New Roman"/>
        </w:rPr>
      </w:pPr>
    </w:p>
    <w:p w:rsidR="00DC4A77" w:rsidRPr="00DC4A77" w:rsidRDefault="00DC4A77" w:rsidP="00DC4A77">
      <w:pPr>
        <w:rPr>
          <w:rFonts w:ascii="Times New Roman" w:hAnsi="Times New Roman" w:cs="Times New Roman"/>
        </w:rPr>
      </w:pPr>
    </w:p>
    <w:sectPr w:rsidR="00DC4A77" w:rsidRPr="00DC4A77" w:rsidSect="003B0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8"/>
    <w:rsid w:val="00075B53"/>
    <w:rsid w:val="000868B8"/>
    <w:rsid w:val="001E752D"/>
    <w:rsid w:val="00314D18"/>
    <w:rsid w:val="003B055D"/>
    <w:rsid w:val="00864D75"/>
    <w:rsid w:val="009A13FD"/>
    <w:rsid w:val="00B420AE"/>
    <w:rsid w:val="00B45A0D"/>
    <w:rsid w:val="00DC4A7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4F9A"/>
  <w15:chartTrackingRefBased/>
  <w15:docId w15:val="{54B8ADB7-8726-4183-831F-D35A647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cl">
    <w:name w:val="_aacl"/>
    <w:basedOn w:val="a0"/>
    <w:rsid w:val="00B45A0D"/>
  </w:style>
  <w:style w:type="character" w:styleId="a3">
    <w:name w:val="Hyperlink"/>
    <w:basedOn w:val="a0"/>
    <w:uiPriority w:val="99"/>
    <w:unhideWhenUsed/>
    <w:rsid w:val="00B45A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0004.stepnogorsk.aqmoedu.kz/" TargetMode="External"/><Relationship Id="rId4" Type="http://schemas.openxmlformats.org/officeDocument/2006/relationships/hyperlink" Target="mailto:do5-nadeg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2022-08-19T07:28:00Z</dcterms:created>
  <dcterms:modified xsi:type="dcterms:W3CDTF">2022-08-19T11:41:00Z</dcterms:modified>
</cp:coreProperties>
</file>