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6F" w:rsidRDefault="0079756F" w:rsidP="0079756F">
      <w:pPr>
        <w:spacing w:after="0" w:line="240" w:lineRule="auto"/>
        <w:ind w:left="308" w:right="32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noProof/>
          <w:sz w:val="28"/>
          <w:szCs w:val="28"/>
        </w:rPr>
        <w:t>Х</w:t>
      </w:r>
    </w:p>
    <w:p w:rsidR="0079756F" w:rsidRDefault="0079756F" w:rsidP="0079756F">
      <w:pPr>
        <w:spacing w:after="0" w:line="240" w:lineRule="auto"/>
        <w:ind w:left="308" w:right="32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E62A5" w:rsidRDefault="007E62A5" w:rsidP="0079756F">
      <w:pPr>
        <w:spacing w:after="0" w:line="240" w:lineRule="auto"/>
        <w:ind w:left="308" w:right="326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56F" w:rsidRPr="0079756F" w:rsidRDefault="0079756F" w:rsidP="0079756F">
      <w:pPr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756F">
        <w:rPr>
          <w:rFonts w:ascii="Times New Roman" w:hAnsi="Times New Roman" w:cs="Times New Roman"/>
          <w:sz w:val="28"/>
          <w:szCs w:val="28"/>
        </w:rPr>
        <w:t>На основании аналитических материалов самооценки определено:</w:t>
      </w:r>
    </w:p>
    <w:p w:rsidR="0079756F" w:rsidRDefault="0079756F" w:rsidP="0079756F">
      <w:pPr>
        <w:spacing w:after="0" w:line="240" w:lineRule="auto"/>
        <w:ind w:right="31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756F" w:rsidRPr="0079756F" w:rsidRDefault="0079756F" w:rsidP="0079756F">
      <w:pPr>
        <w:pStyle w:val="a4"/>
        <w:numPr>
          <w:ilvl w:val="0"/>
          <w:numId w:val="1"/>
        </w:numPr>
        <w:spacing w:after="0" w:line="240" w:lineRule="auto"/>
        <w:ind w:left="0" w:right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Созданные в детском  саду условия для развития интеллектуального и инновационного потенциала коллектива позволяют полностью обеспечить целостность воспитательно-образовательного процесса и гарантируют разностороннее, полноценное развитие ребенка. Утверждены индивидуальные учебные планы и индивидуальные программы. Организованна возможность участия всех детей в мероприятиях, занятиях, режимных моментах, которые имеют место в группе. Оказывается консультативная помощь родителям (законным представителям) по медицинским, социальным и другим вопросам, в том числе родителям, дети которых не посещают детский сад (консультационный пункт). Все педагоги своевременно проходят курсы повышения квалификации.</w:t>
      </w:r>
    </w:p>
    <w:p w:rsidR="0079756F" w:rsidRDefault="0079756F" w:rsidP="007E62A5">
      <w:pPr>
        <w:spacing w:after="0" w:line="240" w:lineRule="auto"/>
        <w:ind w:right="22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родителями воспитанников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разработанного плана.</w:t>
      </w:r>
    </w:p>
    <w:p w:rsidR="0079756F" w:rsidRDefault="0079756F" w:rsidP="007E62A5">
      <w:pPr>
        <w:spacing w:after="0" w:line="240" w:lineRule="auto"/>
        <w:ind w:right="22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детском саду созда</w:t>
      </w:r>
      <w:r w:rsidR="005F472D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развивающая среда, стимулирующая познавательное и речевое развитие детей в различных видах деятельности, способствующая целостному гармоничному развитию ребенка. Воспитательно — образовательный процесс оборудован дидактическим и игровым материалом.</w:t>
      </w:r>
    </w:p>
    <w:p w:rsidR="0079756F" w:rsidRDefault="0079756F" w:rsidP="007E62A5">
      <w:pPr>
        <w:spacing w:after="0" w:line="240" w:lineRule="auto"/>
        <w:ind w:right="22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соответствует  возрастным особенностям и потребностям детей, педагогическим требованиям и санитарным нормам.</w:t>
      </w:r>
    </w:p>
    <w:p w:rsidR="0079756F" w:rsidRDefault="0079756F" w:rsidP="007E62A5">
      <w:pPr>
        <w:numPr>
          <w:ilvl w:val="0"/>
          <w:numId w:val="2"/>
        </w:numPr>
        <w:spacing w:after="0" w:line="240" w:lineRule="auto"/>
        <w:ind w:left="0" w:right="22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Составленная и утвержденная документация обеспечивает реализацию государственного общеобязательного стандарта дошкольного воспитания и обучения.</w:t>
      </w:r>
    </w:p>
    <w:p w:rsidR="0079756F" w:rsidRDefault="0079756F" w:rsidP="007E62A5">
      <w:pPr>
        <w:numPr>
          <w:ilvl w:val="0"/>
          <w:numId w:val="2"/>
        </w:numPr>
        <w:spacing w:after="0" w:line="240" w:lineRule="auto"/>
        <w:ind w:left="0" w:right="22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сформированности умений и навыков воспитанников соответствует перечню умений и навыков ГОСО ДВО.</w:t>
      </w:r>
    </w:p>
    <w:p w:rsidR="0079756F" w:rsidRDefault="0079756F" w:rsidP="0079756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6F" w:rsidRDefault="0079756F" w:rsidP="0079756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дошкольной организации:</w:t>
      </w:r>
    </w:p>
    <w:p w:rsidR="0079756F" w:rsidRDefault="0079756F" w:rsidP="0079756F">
      <w:pPr>
        <w:spacing w:after="0" w:line="240" w:lineRule="auto"/>
        <w:ind w:right="221"/>
        <w:rPr>
          <w:rFonts w:ascii="Times New Roman" w:hAnsi="Times New Roman" w:cs="Times New Roman"/>
          <w:b/>
          <w:sz w:val="28"/>
          <w:szCs w:val="28"/>
        </w:rPr>
      </w:pPr>
    </w:p>
    <w:p w:rsidR="0079756F" w:rsidRPr="0079756F" w:rsidRDefault="0079756F" w:rsidP="0079756F">
      <w:pPr>
        <w:spacing w:after="0" w:line="240" w:lineRule="auto"/>
        <w:ind w:left="-360" w:right="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9756F">
        <w:rPr>
          <w:rFonts w:ascii="Times New Roman" w:hAnsi="Times New Roman"/>
          <w:sz w:val="28"/>
          <w:szCs w:val="28"/>
        </w:rPr>
        <w:t>Создание условий для профессионального роста педагогов:</w:t>
      </w:r>
    </w:p>
    <w:p w:rsidR="0079756F" w:rsidRPr="0079756F" w:rsidRDefault="005F472D" w:rsidP="0079756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79756F" w:rsidRPr="0079756F">
        <w:rPr>
          <w:rFonts w:ascii="Times New Roman" w:eastAsia="Calibri" w:hAnsi="Times New Roman" w:cs="Times New Roman"/>
          <w:sz w:val="28"/>
          <w:szCs w:val="28"/>
        </w:rPr>
        <w:t xml:space="preserve">Увеличение доли </w:t>
      </w:r>
      <w:r w:rsidR="0079756F" w:rsidRPr="007975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педагогов  квалификационных </w:t>
      </w:r>
      <w:r w:rsidR="0079756F" w:rsidRPr="0079756F">
        <w:rPr>
          <w:rFonts w:ascii="Times New Roman" w:eastAsia="Calibri" w:hAnsi="Times New Roman" w:cs="Times New Roman"/>
          <w:sz w:val="28"/>
          <w:szCs w:val="28"/>
        </w:rPr>
        <w:t xml:space="preserve"> категорий :«</w:t>
      </w:r>
      <w:r w:rsidR="0079756F" w:rsidRPr="0079756F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  <w:r w:rsidR="0079756F" w:rsidRPr="0079756F">
        <w:rPr>
          <w:rFonts w:ascii="Times New Roman" w:eastAsia="Calibri" w:hAnsi="Times New Roman" w:cs="Times New Roman"/>
          <w:sz w:val="28"/>
          <w:szCs w:val="28"/>
        </w:rPr>
        <w:t>-модератор», «</w:t>
      </w:r>
      <w:r w:rsidR="0079756F" w:rsidRPr="0079756F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  <w:r w:rsidR="0079756F" w:rsidRPr="0079756F">
        <w:rPr>
          <w:rFonts w:ascii="Times New Roman" w:eastAsia="Calibri" w:hAnsi="Times New Roman" w:cs="Times New Roman"/>
          <w:sz w:val="28"/>
          <w:szCs w:val="28"/>
        </w:rPr>
        <w:t xml:space="preserve">-эксперт», « </w:t>
      </w:r>
      <w:r w:rsidR="0079756F" w:rsidRPr="0079756F">
        <w:rPr>
          <w:rFonts w:ascii="Times New Roman" w:eastAsia="Calibri" w:hAnsi="Times New Roman" w:cs="Times New Roman"/>
          <w:sz w:val="28"/>
          <w:szCs w:val="28"/>
          <w:lang w:val="kk-KZ"/>
        </w:rPr>
        <w:t>педагог</w:t>
      </w:r>
      <w:r w:rsidR="0079756F" w:rsidRPr="0079756F">
        <w:rPr>
          <w:rFonts w:ascii="Times New Roman" w:eastAsia="Calibri" w:hAnsi="Times New Roman" w:cs="Times New Roman"/>
          <w:sz w:val="28"/>
          <w:szCs w:val="28"/>
        </w:rPr>
        <w:t>-исследователь».</w:t>
      </w:r>
    </w:p>
    <w:p w:rsidR="0079756F" w:rsidRPr="0079756F" w:rsidRDefault="0079756F" w:rsidP="0079756F">
      <w:pPr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опыта педагогов на городском, областном и республиканском уровнях.</w:t>
      </w:r>
    </w:p>
    <w:p w:rsidR="0079756F" w:rsidRPr="0079756F" w:rsidRDefault="0079756F" w:rsidP="0079756F">
      <w:pPr>
        <w:spacing w:after="0" w:line="240" w:lineRule="auto"/>
        <w:ind w:right="221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-Постоянное  участие</w:t>
      </w:r>
      <w:r w:rsidR="005F472D">
        <w:rPr>
          <w:rFonts w:ascii="Times New Roman" w:hAnsi="Times New Roman" w:cs="Times New Roman"/>
          <w:sz w:val="28"/>
          <w:szCs w:val="28"/>
        </w:rPr>
        <w:t xml:space="preserve"> педагогов и воспитанников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9756F">
        <w:rPr>
          <w:rFonts w:ascii="Times New Roman" w:hAnsi="Times New Roman" w:cs="Times New Roman"/>
          <w:sz w:val="28"/>
          <w:szCs w:val="28"/>
        </w:rPr>
        <w:t>флайн</w:t>
      </w:r>
      <w:proofErr w:type="spellEnd"/>
      <w:r w:rsidRPr="0079756F">
        <w:rPr>
          <w:rFonts w:ascii="Times New Roman" w:hAnsi="Times New Roman" w:cs="Times New Roman"/>
          <w:sz w:val="28"/>
          <w:szCs w:val="28"/>
        </w:rPr>
        <w:t xml:space="preserve"> мероприятиях городского, областного, республиканского и международного уровней.</w:t>
      </w:r>
    </w:p>
    <w:p w:rsidR="0079756F" w:rsidRPr="0079756F" w:rsidRDefault="0079756F" w:rsidP="0079756F">
      <w:pPr>
        <w:spacing w:after="0" w:line="240" w:lineRule="auto"/>
        <w:ind w:right="221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 xml:space="preserve"> -Курсовое  п</w:t>
      </w:r>
      <w:r w:rsidR="005F472D">
        <w:rPr>
          <w:rFonts w:ascii="Times New Roman" w:hAnsi="Times New Roman" w:cs="Times New Roman"/>
          <w:sz w:val="28"/>
          <w:szCs w:val="28"/>
        </w:rPr>
        <w:t>овышение</w:t>
      </w:r>
      <w:r w:rsidRPr="0079756F">
        <w:rPr>
          <w:rFonts w:ascii="Times New Roman" w:hAnsi="Times New Roman" w:cs="Times New Roman"/>
          <w:sz w:val="28"/>
          <w:szCs w:val="28"/>
        </w:rPr>
        <w:t xml:space="preserve"> квалификации для педагогов, направленные на формирование совершенствования ИКТ – компетенций, повышения компьютерной грамотности для последующего обеспечения качества образовательной деятельности, в том числе с применением дистанционных образовательных технологий.</w:t>
      </w:r>
    </w:p>
    <w:p w:rsidR="0079756F" w:rsidRPr="0079756F" w:rsidRDefault="0079756F" w:rsidP="0079756F">
      <w:pPr>
        <w:spacing w:after="0" w:line="240" w:lineRule="auto"/>
        <w:ind w:right="221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lastRenderedPageBreak/>
        <w:t>-Курсовое повышение квалификации по инклюзивному воспитанию</w:t>
      </w:r>
      <w:proofErr w:type="gramStart"/>
      <w:r w:rsidRPr="007975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756F" w:rsidRPr="0079756F" w:rsidRDefault="0079756F" w:rsidP="0079756F">
      <w:pPr>
        <w:spacing w:after="0" w:line="240" w:lineRule="auto"/>
        <w:ind w:right="221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- Обобщение и представление передового педагогического опыта.</w:t>
      </w:r>
    </w:p>
    <w:p w:rsidR="0079756F" w:rsidRPr="0079756F" w:rsidRDefault="0079756F" w:rsidP="0079756F">
      <w:pPr>
        <w:spacing w:after="0" w:line="240" w:lineRule="auto"/>
        <w:ind w:right="221"/>
        <w:rPr>
          <w:rFonts w:ascii="Times New Roman" w:hAnsi="Times New Roman" w:cs="Times New Roman"/>
          <w:sz w:val="28"/>
          <w:szCs w:val="28"/>
        </w:rPr>
      </w:pPr>
    </w:p>
    <w:p w:rsidR="0079756F" w:rsidRPr="0079756F" w:rsidRDefault="0079756F" w:rsidP="0079756F">
      <w:pPr>
        <w:spacing w:after="0" w:line="240" w:lineRule="auto"/>
        <w:ind w:right="417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2. Формирование культуры здорового образа жизни воспитанников:</w:t>
      </w:r>
    </w:p>
    <w:p w:rsidR="0079756F" w:rsidRPr="0079756F" w:rsidRDefault="0079756F" w:rsidP="0079756F">
      <w:pPr>
        <w:spacing w:after="0" w:line="240" w:lineRule="auto"/>
        <w:ind w:right="417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-Сохранение и укрепление здоровья детей посредством проведения совместных мероприятий с родителями</w:t>
      </w:r>
    </w:p>
    <w:p w:rsidR="0079756F" w:rsidRPr="0079756F" w:rsidRDefault="0079756F" w:rsidP="0079756F">
      <w:pPr>
        <w:spacing w:after="0" w:line="240" w:lineRule="auto"/>
        <w:ind w:right="417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 xml:space="preserve">-Совершенствование работы по использованию </w:t>
      </w:r>
      <w:proofErr w:type="spellStart"/>
      <w:r w:rsidRPr="0079756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756F">
        <w:rPr>
          <w:rFonts w:ascii="Times New Roman" w:hAnsi="Times New Roman" w:cs="Times New Roman"/>
          <w:sz w:val="28"/>
          <w:szCs w:val="28"/>
        </w:rPr>
        <w:t xml:space="preserve"> технологий (закаливающие мероприятия,  оздоровительная гимнастика для детей) </w:t>
      </w:r>
      <w:r w:rsidRPr="007975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6F" w:rsidRPr="0079756F" w:rsidRDefault="0079756F" w:rsidP="0079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- Повышение роли семьи и детского сада в воспитании общечеловеческих ценностей, патриотизма и толерантности</w:t>
      </w:r>
      <w:proofErr w:type="gramStart"/>
      <w:r w:rsidRPr="0079756F">
        <w:rPr>
          <w:rFonts w:ascii="Times New Roman" w:hAnsi="Times New Roman" w:cs="Times New Roman"/>
          <w:sz w:val="28"/>
          <w:szCs w:val="28"/>
        </w:rPr>
        <w:t>:</w:t>
      </w:r>
      <w:r w:rsidR="005F47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56F" w:rsidRPr="0079756F" w:rsidRDefault="0079756F" w:rsidP="0079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 w:cs="Times New Roman"/>
          <w:sz w:val="28"/>
          <w:szCs w:val="28"/>
        </w:rPr>
        <w:t>3. Укрепление материально-технической базы:</w:t>
      </w:r>
    </w:p>
    <w:p w:rsidR="0079756F" w:rsidRPr="0079756F" w:rsidRDefault="0079756F" w:rsidP="0079756F">
      <w:pPr>
        <w:spacing w:after="0" w:line="240" w:lineRule="auto"/>
        <w:ind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6F">
        <w:rPr>
          <w:rFonts w:ascii="Times New Roman" w:hAnsi="Times New Roman" w:cs="Times New Roman"/>
          <w:sz w:val="28"/>
          <w:szCs w:val="28"/>
        </w:rPr>
        <w:t xml:space="preserve">-Приобретение </w:t>
      </w:r>
      <w:r w:rsidRPr="007975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6F">
        <w:rPr>
          <w:rFonts w:ascii="Times New Roman" w:hAnsi="Times New Roman" w:cs="Times New Roman"/>
          <w:sz w:val="28"/>
          <w:szCs w:val="28"/>
        </w:rPr>
        <w:t xml:space="preserve"> игрушек, учебно-методических комплексов.</w:t>
      </w:r>
    </w:p>
    <w:p w:rsidR="0079756F" w:rsidRPr="0079756F" w:rsidRDefault="0079756F" w:rsidP="0079756F">
      <w:pPr>
        <w:pStyle w:val="a4"/>
        <w:spacing w:after="0" w:line="240" w:lineRule="auto"/>
        <w:ind w:left="0" w:right="317"/>
        <w:rPr>
          <w:rFonts w:ascii="Times New Roman" w:hAnsi="Times New Roman"/>
          <w:sz w:val="28"/>
          <w:szCs w:val="28"/>
        </w:rPr>
      </w:pPr>
      <w:r w:rsidRPr="0079756F">
        <w:rPr>
          <w:rFonts w:ascii="Times New Roman" w:hAnsi="Times New Roman"/>
          <w:sz w:val="28"/>
          <w:szCs w:val="28"/>
        </w:rPr>
        <w:t>- Создание  комфортных условий для</w:t>
      </w:r>
      <w:r w:rsidR="005F472D">
        <w:rPr>
          <w:rFonts w:ascii="Times New Roman" w:hAnsi="Times New Roman"/>
          <w:sz w:val="28"/>
          <w:szCs w:val="28"/>
        </w:rPr>
        <w:t xml:space="preserve"> прогулок на игровых площадках</w:t>
      </w:r>
      <w:proofErr w:type="gramStart"/>
      <w:r w:rsidR="005F472D">
        <w:rPr>
          <w:rFonts w:ascii="Times New Roman" w:hAnsi="Times New Roman"/>
          <w:sz w:val="28"/>
          <w:szCs w:val="28"/>
        </w:rPr>
        <w:t xml:space="preserve"> </w:t>
      </w:r>
      <w:r w:rsidRPr="0079756F">
        <w:rPr>
          <w:rFonts w:ascii="Times New Roman" w:hAnsi="Times New Roman"/>
          <w:sz w:val="28"/>
          <w:szCs w:val="28"/>
        </w:rPr>
        <w:t>,</w:t>
      </w:r>
      <w:proofErr w:type="gramEnd"/>
      <w:r w:rsidRPr="0079756F">
        <w:rPr>
          <w:rFonts w:ascii="Times New Roman" w:hAnsi="Times New Roman"/>
          <w:sz w:val="28"/>
          <w:szCs w:val="28"/>
        </w:rPr>
        <w:t xml:space="preserve"> в том числе для детей младшего возраста .</w:t>
      </w:r>
    </w:p>
    <w:p w:rsidR="0079756F" w:rsidRPr="0079756F" w:rsidRDefault="0079756F" w:rsidP="0079756F">
      <w:pPr>
        <w:pStyle w:val="a4"/>
        <w:spacing w:after="0" w:line="240" w:lineRule="auto"/>
        <w:ind w:left="0" w:right="317"/>
        <w:rPr>
          <w:rFonts w:ascii="Times New Roman" w:hAnsi="Times New Roman"/>
          <w:color w:val="4F81BD" w:themeColor="accent1"/>
          <w:sz w:val="28"/>
          <w:szCs w:val="28"/>
        </w:rPr>
      </w:pPr>
      <w:r w:rsidRPr="0079756F">
        <w:rPr>
          <w:rFonts w:ascii="Times New Roman" w:hAnsi="Times New Roman"/>
          <w:sz w:val="28"/>
          <w:szCs w:val="28"/>
        </w:rPr>
        <w:t>-Проведение работ по замене</w:t>
      </w:r>
      <w:r w:rsidR="005F472D">
        <w:rPr>
          <w:rFonts w:ascii="Times New Roman" w:hAnsi="Times New Roman"/>
          <w:sz w:val="28"/>
          <w:szCs w:val="28"/>
        </w:rPr>
        <w:t xml:space="preserve"> асфальтного покрытия</w:t>
      </w:r>
    </w:p>
    <w:p w:rsidR="0079756F" w:rsidRPr="0079756F" w:rsidRDefault="0079756F" w:rsidP="00797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2A5" w:rsidRDefault="007E62A5" w:rsidP="007E6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2A5" w:rsidRPr="007E62A5" w:rsidRDefault="007E62A5" w:rsidP="007E62A5">
      <w:pPr>
        <w:pStyle w:val="Default"/>
        <w:jc w:val="both"/>
        <w:rPr>
          <w:bCs/>
          <w:sz w:val="28"/>
          <w:szCs w:val="28"/>
        </w:rPr>
      </w:pPr>
      <w:r w:rsidRPr="007E62A5">
        <w:rPr>
          <w:b/>
          <w:bCs/>
          <w:sz w:val="28"/>
          <w:szCs w:val="28"/>
          <w:u w:val="single"/>
        </w:rPr>
        <w:t>Критерий оценивания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E62A5"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Pr="007E62A5">
        <w:rPr>
          <w:rFonts w:eastAsia="Times New Roman"/>
          <w:sz w:val="28"/>
          <w:szCs w:val="28"/>
        </w:rPr>
        <w:t>(</w:t>
      </w:r>
      <w:r w:rsidRPr="007E62A5">
        <w:rPr>
          <w:bCs/>
          <w:sz w:val="28"/>
          <w:szCs w:val="28"/>
        </w:rPr>
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переподготовку)</w:t>
      </w:r>
    </w:p>
    <w:p w:rsidR="005F472D" w:rsidRPr="00D36CBA" w:rsidRDefault="005914AB" w:rsidP="007E6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62A5">
        <w:rPr>
          <w:rFonts w:ascii="Times New Roman" w:eastAsia="Times New Roman" w:hAnsi="Times New Roman"/>
          <w:sz w:val="28"/>
          <w:szCs w:val="28"/>
        </w:rPr>
        <w:t xml:space="preserve">Анализ педагогов по образовательным характеристикам показал, что  в последние годы  оцениваемого периода  педагогический состав соответствует  базовому образованию по специальности «Дошкольное воспитание и </w:t>
      </w:r>
      <w:r w:rsidRPr="00D36CBA">
        <w:rPr>
          <w:rFonts w:ascii="Times New Roman" w:eastAsia="Times New Roman" w:hAnsi="Times New Roman"/>
          <w:sz w:val="28"/>
          <w:szCs w:val="28"/>
        </w:rPr>
        <w:t>обучение»  и по соответствующему профилю</w:t>
      </w:r>
      <w:r w:rsidR="005F472D" w:rsidRPr="00D36CBA">
        <w:rPr>
          <w:rFonts w:ascii="Times New Roman" w:eastAsia="Times New Roman" w:hAnsi="Times New Roman"/>
          <w:sz w:val="28"/>
          <w:szCs w:val="28"/>
        </w:rPr>
        <w:t xml:space="preserve"> (по состоянию на 20.05.2025г)</w:t>
      </w:r>
      <w:r w:rsidRPr="00D36CBA">
        <w:rPr>
          <w:rFonts w:ascii="Times New Roman" w:eastAsia="Times New Roman" w:hAnsi="Times New Roman"/>
          <w:sz w:val="28"/>
          <w:szCs w:val="28"/>
        </w:rPr>
        <w:t>:</w:t>
      </w:r>
    </w:p>
    <w:p w:rsidR="00D36CBA" w:rsidRPr="00D36CBA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36CBA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D36CB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36CBA">
        <w:rPr>
          <w:rFonts w:ascii="Times New Roman" w:hAnsi="Times New Roman" w:cs="Times New Roman"/>
          <w:sz w:val="28"/>
          <w:szCs w:val="28"/>
        </w:rPr>
        <w:t xml:space="preserve"> эксперт -       </w:t>
      </w:r>
      <w:r w:rsidRPr="00D36CB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36CBA">
        <w:rPr>
          <w:rFonts w:ascii="Times New Roman" w:hAnsi="Times New Roman" w:cs="Times New Roman"/>
          <w:sz w:val="28"/>
          <w:szCs w:val="28"/>
        </w:rPr>
        <w:t xml:space="preserve">  - </w:t>
      </w:r>
      <w:r w:rsidRPr="00D36CB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D36CBA">
        <w:rPr>
          <w:rFonts w:ascii="Times New Roman" w:hAnsi="Times New Roman" w:cs="Times New Roman"/>
          <w:sz w:val="28"/>
          <w:szCs w:val="28"/>
        </w:rPr>
        <w:t xml:space="preserve"> %         (из 27 педагогов)</w:t>
      </w:r>
    </w:p>
    <w:p w:rsidR="00D36CBA" w:rsidRPr="007A71C8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36CBA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D36CB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36CBA">
        <w:rPr>
          <w:rFonts w:ascii="Times New Roman" w:hAnsi="Times New Roman" w:cs="Times New Roman"/>
          <w:sz w:val="28"/>
          <w:szCs w:val="28"/>
        </w:rPr>
        <w:t xml:space="preserve"> </w:t>
      </w:r>
      <w:r w:rsidRPr="007A71C8">
        <w:rPr>
          <w:rFonts w:ascii="Times New Roman" w:hAnsi="Times New Roman" w:cs="Times New Roman"/>
          <w:sz w:val="28"/>
          <w:szCs w:val="28"/>
        </w:rPr>
        <w:t xml:space="preserve">модератор –    </w:t>
      </w:r>
      <w:r w:rsidRPr="007A71C8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7A71C8">
        <w:rPr>
          <w:rFonts w:ascii="Times New Roman" w:hAnsi="Times New Roman" w:cs="Times New Roman"/>
          <w:sz w:val="28"/>
          <w:szCs w:val="28"/>
        </w:rPr>
        <w:t xml:space="preserve"> –52%</w:t>
      </w:r>
    </w:p>
    <w:p w:rsidR="00D36CBA" w:rsidRPr="007A71C8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Без категории –  9 - 33 %</w:t>
      </w:r>
    </w:p>
    <w:p w:rsidR="00D36CBA" w:rsidRPr="007A71C8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6CBA" w:rsidRPr="007A71C8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Базовое дошкольное образование –</w:t>
      </w:r>
      <w:r w:rsidRPr="007A71C8">
        <w:rPr>
          <w:rFonts w:ascii="Times New Roman" w:hAnsi="Times New Roman" w:cs="Times New Roman"/>
          <w:sz w:val="28"/>
          <w:szCs w:val="28"/>
          <w:lang w:val="kk-KZ"/>
        </w:rPr>
        <w:t>21 п</w:t>
      </w:r>
      <w:proofErr w:type="spellStart"/>
      <w:r w:rsidRPr="007A71C8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</w:p>
    <w:p w:rsidR="00D36CBA" w:rsidRPr="007A71C8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Базовое по профилю</w:t>
      </w:r>
      <w:r w:rsidRPr="007A71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71C8">
        <w:rPr>
          <w:rFonts w:ascii="Times New Roman" w:hAnsi="Times New Roman" w:cs="Times New Roman"/>
          <w:sz w:val="28"/>
          <w:szCs w:val="28"/>
        </w:rPr>
        <w:t>( специалисты) – 5 педагога (учитель казахского языка, логопед, педаго</w:t>
      </w:r>
      <w:proofErr w:type="gramStart"/>
      <w:r w:rsidRPr="007A71C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A71C8">
        <w:rPr>
          <w:rFonts w:ascii="Times New Roman" w:hAnsi="Times New Roman" w:cs="Times New Roman"/>
          <w:sz w:val="28"/>
          <w:szCs w:val="28"/>
        </w:rPr>
        <w:t xml:space="preserve"> психолог, музыкальный руководитель, инструктор по физическому воспитанию, инструктор по плаванию) </w:t>
      </w:r>
    </w:p>
    <w:p w:rsidR="00D36CBA" w:rsidRPr="007A71C8" w:rsidRDefault="00D36CBA" w:rsidP="00D36CB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 xml:space="preserve">Не имеют дошкольное образование-  1 педагог ( </w:t>
      </w:r>
      <w:proofErr w:type="spellStart"/>
      <w:r w:rsidRPr="007A71C8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7A71C8">
        <w:rPr>
          <w:rFonts w:ascii="Times New Roman" w:hAnsi="Times New Roman" w:cs="Times New Roman"/>
          <w:sz w:val="28"/>
          <w:szCs w:val="28"/>
        </w:rPr>
        <w:t xml:space="preserve"> С.С </w:t>
      </w:r>
      <w:proofErr w:type="gramStart"/>
      <w:r w:rsidRPr="007A71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71C8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7A71C8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7A71C8">
        <w:rPr>
          <w:rFonts w:ascii="Times New Roman" w:hAnsi="Times New Roman" w:cs="Times New Roman"/>
          <w:sz w:val="28"/>
          <w:szCs w:val="28"/>
        </w:rPr>
        <w:t>кретный</w:t>
      </w:r>
      <w:proofErr w:type="spellEnd"/>
      <w:r w:rsidRPr="007A71C8">
        <w:rPr>
          <w:rFonts w:ascii="Times New Roman" w:hAnsi="Times New Roman" w:cs="Times New Roman"/>
          <w:sz w:val="28"/>
          <w:szCs w:val="28"/>
        </w:rPr>
        <w:t xml:space="preserve"> отпуск)</w:t>
      </w:r>
    </w:p>
    <w:p w:rsidR="005F472D" w:rsidRPr="007A71C8" w:rsidRDefault="005F472D" w:rsidP="005F47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72D" w:rsidRPr="007A71C8" w:rsidRDefault="005F472D" w:rsidP="005F47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оценивания-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E62A5" w:rsidRPr="007A71C8" w:rsidRDefault="007E62A5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A5" w:rsidRDefault="007E62A5" w:rsidP="005914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Критерий оценивания 2</w:t>
      </w:r>
      <w:r w:rsidRPr="007A7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1C8">
        <w:rPr>
          <w:rFonts w:ascii="Times New Roman" w:hAnsi="Times New Roman" w:cs="Times New Roman"/>
          <w:bCs/>
          <w:sz w:val="28"/>
          <w:szCs w:val="28"/>
        </w:rPr>
        <w:t>(Доля педагогов,</w:t>
      </w:r>
      <w:r w:rsidRPr="007E62A5">
        <w:rPr>
          <w:rFonts w:ascii="Times New Roman" w:hAnsi="Times New Roman" w:cs="Times New Roman"/>
          <w:bCs/>
          <w:sz w:val="28"/>
          <w:szCs w:val="28"/>
        </w:rPr>
        <w:t xml:space="preserve"> которые не реже одного раза в пять лет </w:t>
      </w:r>
      <w:proofErr w:type="gramStart"/>
      <w:r w:rsidRPr="007E62A5">
        <w:rPr>
          <w:rFonts w:ascii="Times New Roman" w:hAnsi="Times New Roman" w:cs="Times New Roman"/>
          <w:bCs/>
          <w:sz w:val="28"/>
          <w:szCs w:val="28"/>
        </w:rPr>
        <w:t>повышали</w:t>
      </w:r>
      <w:proofErr w:type="gramEnd"/>
      <w:r w:rsidRPr="007E62A5">
        <w:rPr>
          <w:rFonts w:ascii="Times New Roman" w:hAnsi="Times New Roman" w:cs="Times New Roman"/>
          <w:bCs/>
          <w:sz w:val="28"/>
          <w:szCs w:val="28"/>
        </w:rPr>
        <w:t>/подтверждали уровень квалификационной категории (в том числе руководителей не реже одного раза в три года)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62A5" w:rsidRPr="007E62A5" w:rsidRDefault="007E62A5" w:rsidP="005914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4AB" w:rsidRPr="005914AB" w:rsidRDefault="005914AB" w:rsidP="00591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4AB">
        <w:rPr>
          <w:rFonts w:ascii="Times New Roman" w:eastAsia="Calibri" w:hAnsi="Times New Roman" w:cs="Times New Roman"/>
          <w:sz w:val="28"/>
          <w:szCs w:val="28"/>
        </w:rPr>
        <w:t xml:space="preserve"> Доля педагогов</w:t>
      </w:r>
      <w:proofErr w:type="gramStart"/>
      <w:r w:rsidRPr="005914A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914AB">
        <w:rPr>
          <w:rFonts w:ascii="Times New Roman" w:eastAsia="Calibri" w:hAnsi="Times New Roman" w:cs="Times New Roman"/>
          <w:sz w:val="28"/>
          <w:szCs w:val="28"/>
        </w:rPr>
        <w:t xml:space="preserve"> имеющих квалификационную категорию  составляет </w:t>
      </w:r>
      <w:r w:rsidR="00D36CB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70</w:t>
      </w:r>
      <w:r w:rsidRPr="00B90F7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%.</w:t>
      </w:r>
      <w:r w:rsidRPr="00591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4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914AB">
        <w:rPr>
          <w:rFonts w:ascii="Times New Roman" w:eastAsia="Calibri" w:hAnsi="Times New Roman" w:cs="Times New Roman"/>
          <w:sz w:val="28"/>
          <w:szCs w:val="28"/>
        </w:rPr>
        <w:t>Заведующая имеет  3 квалификационную   категорию руководителя.</w:t>
      </w:r>
    </w:p>
    <w:p w:rsidR="00B90F78" w:rsidRDefault="005914AB" w:rsidP="00591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</w:t>
      </w:r>
      <w:r w:rsidR="00B90F78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едагоги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высшей  и первой категорией прошли </w:t>
      </w:r>
      <w:r w:rsidR="00B90F78">
        <w:rPr>
          <w:rFonts w:ascii="Times New Roman" w:eastAsia="Calibri" w:hAnsi="Times New Roman" w:cs="Times New Roman"/>
          <w:sz w:val="28"/>
          <w:szCs w:val="28"/>
        </w:rPr>
        <w:t xml:space="preserve">аттестацию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 получили квалификацию по заявленной категории «педагог –модератор»</w:t>
      </w:r>
      <w:r w:rsidR="00D36CBA">
        <w:rPr>
          <w:rFonts w:ascii="Times New Roman" w:eastAsia="Calibri" w:hAnsi="Times New Roman" w:cs="Times New Roman"/>
          <w:sz w:val="28"/>
          <w:szCs w:val="28"/>
        </w:rPr>
        <w:t>-15</w:t>
      </w:r>
      <w:r>
        <w:rPr>
          <w:rFonts w:ascii="Times New Roman" w:eastAsia="Calibri" w:hAnsi="Times New Roman" w:cs="Times New Roman"/>
          <w:sz w:val="28"/>
          <w:szCs w:val="28"/>
        </w:rPr>
        <w:t>, «педагог-</w:t>
      </w:r>
      <w:r w:rsidR="00B90F78">
        <w:rPr>
          <w:rFonts w:ascii="Times New Roman" w:eastAsia="Calibri" w:hAnsi="Times New Roman" w:cs="Times New Roman"/>
          <w:sz w:val="28"/>
          <w:szCs w:val="28"/>
        </w:rPr>
        <w:t>эксперт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90F78">
        <w:rPr>
          <w:rFonts w:ascii="Times New Roman" w:eastAsia="Calibri" w:hAnsi="Times New Roman" w:cs="Times New Roman"/>
          <w:sz w:val="28"/>
          <w:szCs w:val="28"/>
        </w:rPr>
        <w:t>-4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90F78" w:rsidRDefault="005914AB" w:rsidP="00591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Доля педаг</w:t>
      </w:r>
      <w:r w:rsidR="00D36CBA">
        <w:rPr>
          <w:rFonts w:ascii="Times New Roman" w:eastAsia="Calibri" w:hAnsi="Times New Roman" w:cs="Times New Roman"/>
          <w:sz w:val="28"/>
          <w:szCs w:val="28"/>
        </w:rPr>
        <w:t>огов без категории составляет 35</w:t>
      </w:r>
      <w:r w:rsidR="00B90F78">
        <w:rPr>
          <w:rFonts w:ascii="Times New Roman" w:eastAsia="Calibri" w:hAnsi="Times New Roman" w:cs="Times New Roman"/>
          <w:sz w:val="28"/>
          <w:szCs w:val="28"/>
        </w:rPr>
        <w:t>% , так как в коллектив прибыло 5 молодых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0F78" w:rsidRPr="007A71C8" w:rsidRDefault="00B90F78" w:rsidP="00591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2025-2026</w:t>
      </w:r>
      <w:r w:rsidR="005914AB">
        <w:rPr>
          <w:rFonts w:ascii="Times New Roman" w:eastAsia="Calibri" w:hAnsi="Times New Roman" w:cs="Times New Roman"/>
          <w:sz w:val="28"/>
          <w:szCs w:val="28"/>
        </w:rPr>
        <w:t>г. планиру</w:t>
      </w:r>
      <w:r w:rsidR="005914AB" w:rsidRPr="007A71C8">
        <w:rPr>
          <w:rFonts w:ascii="Times New Roman" w:eastAsia="Calibri" w:hAnsi="Times New Roman" w:cs="Times New Roman"/>
          <w:sz w:val="28"/>
          <w:szCs w:val="28"/>
        </w:rPr>
        <w:t>ют</w:t>
      </w:r>
      <w:r w:rsidR="005914AB" w:rsidRPr="007A71C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14AB" w:rsidRPr="007A71C8">
        <w:rPr>
          <w:rFonts w:ascii="Times New Roman" w:eastAsia="Calibri" w:hAnsi="Times New Roman" w:cs="Times New Roman"/>
          <w:sz w:val="28"/>
          <w:szCs w:val="28"/>
        </w:rPr>
        <w:t>получить квалификационную категорию</w:t>
      </w:r>
      <w:r w:rsidR="005914AB" w:rsidRPr="007A71C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14AB" w:rsidRPr="007A71C8">
        <w:rPr>
          <w:rFonts w:ascii="Times New Roman" w:eastAsia="Calibri" w:hAnsi="Times New Roman" w:cs="Times New Roman"/>
          <w:sz w:val="28"/>
          <w:szCs w:val="28"/>
        </w:rPr>
        <w:t xml:space="preserve">«педагог </w:t>
      </w:r>
      <w:proofErr w:type="gramStart"/>
      <w:r w:rsidR="005914AB" w:rsidRPr="007A71C8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="005914AB" w:rsidRPr="007A71C8">
        <w:rPr>
          <w:rFonts w:ascii="Times New Roman" w:eastAsia="Calibri" w:hAnsi="Times New Roman" w:cs="Times New Roman"/>
          <w:sz w:val="28"/>
          <w:szCs w:val="28"/>
        </w:rPr>
        <w:t>одератор»</w:t>
      </w:r>
      <w:r w:rsidRPr="007A71C8">
        <w:rPr>
          <w:rFonts w:ascii="Times New Roman" w:eastAsia="Calibri" w:hAnsi="Times New Roman" w:cs="Times New Roman"/>
          <w:sz w:val="28"/>
          <w:szCs w:val="28"/>
        </w:rPr>
        <w:t>-</w:t>
      </w:r>
      <w:r w:rsidR="005914AB" w:rsidRPr="007A7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1C8">
        <w:rPr>
          <w:rFonts w:ascii="Times New Roman" w:eastAsia="Calibri" w:hAnsi="Times New Roman" w:cs="Times New Roman"/>
          <w:sz w:val="28"/>
          <w:szCs w:val="28"/>
        </w:rPr>
        <w:t>1педагог</w:t>
      </w:r>
      <w:r w:rsidR="005914AB" w:rsidRPr="007A71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71C8">
        <w:rPr>
          <w:rFonts w:ascii="Times New Roman" w:eastAsia="Calibri" w:hAnsi="Times New Roman" w:cs="Times New Roman"/>
          <w:sz w:val="28"/>
          <w:szCs w:val="28"/>
        </w:rPr>
        <w:t xml:space="preserve">  «педагог-эксперт»-1 педагог.</w:t>
      </w:r>
    </w:p>
    <w:p w:rsidR="00B90F78" w:rsidRPr="007A71C8" w:rsidRDefault="00B90F78" w:rsidP="00591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1C8">
        <w:rPr>
          <w:rFonts w:ascii="Times New Roman" w:eastAsia="Calibri" w:hAnsi="Times New Roman" w:cs="Times New Roman"/>
          <w:sz w:val="28"/>
          <w:szCs w:val="28"/>
        </w:rPr>
        <w:t>Анализ количественного, качественного состава педагогического коллектива по квалификационным категориям показывает выше среднего образовательного уровня педагогов. Это свидетельствует о заинтересованности педагогов в повышении квалификационной категории.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оценивания-</w:t>
      </w:r>
      <w:r w:rsidR="00D36CBA" w:rsidRPr="007A71C8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A5" w:rsidRPr="007A71C8" w:rsidRDefault="007E62A5" w:rsidP="005914AB">
      <w:pPr>
        <w:spacing w:after="0" w:line="240" w:lineRule="auto"/>
        <w:ind w:left="-4" w:right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Критерий оценивания</w:t>
      </w:r>
      <w:r w:rsidRPr="007A71C8">
        <w:rPr>
          <w:rFonts w:ascii="Times New Roman" w:hAnsi="Times New Roman" w:cs="Times New Roman"/>
          <w:b/>
          <w:sz w:val="28"/>
          <w:szCs w:val="28"/>
          <w:u w:val="single"/>
        </w:rPr>
        <w:t xml:space="preserve"> 3  </w:t>
      </w:r>
      <w:r w:rsidRPr="007A71C8">
        <w:rPr>
          <w:rFonts w:ascii="Times New Roman" w:hAnsi="Times New Roman" w:cs="Times New Roman"/>
          <w:sz w:val="28"/>
          <w:szCs w:val="28"/>
        </w:rPr>
        <w:t>(</w:t>
      </w:r>
      <w:r w:rsidRPr="007A71C8">
        <w:rPr>
          <w:rFonts w:ascii="Times New Roman" w:hAnsi="Times New Roman" w:cs="Times New Roman"/>
          <w:bCs/>
          <w:sz w:val="28"/>
          <w:szCs w:val="28"/>
        </w:rPr>
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года).</w:t>
      </w:r>
    </w:p>
    <w:p w:rsidR="007E62A5" w:rsidRPr="007A71C8" w:rsidRDefault="007E62A5" w:rsidP="005914AB">
      <w:pPr>
        <w:spacing w:after="0" w:line="240" w:lineRule="auto"/>
        <w:ind w:left="-4" w:right="420"/>
        <w:jc w:val="both"/>
        <w:rPr>
          <w:rFonts w:ascii="Times New Roman" w:hAnsi="Times New Roman" w:cs="Times New Roman"/>
          <w:sz w:val="28"/>
          <w:szCs w:val="28"/>
        </w:rPr>
      </w:pPr>
    </w:p>
    <w:p w:rsidR="007E62A5" w:rsidRPr="007A71C8" w:rsidRDefault="005914AB" w:rsidP="005914AB">
      <w:pPr>
        <w:spacing w:after="0" w:line="240" w:lineRule="auto"/>
        <w:ind w:left="-4" w:right="420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Курсовая подготовка осуществляется в соответствии с перспективным планом</w:t>
      </w:r>
      <w:r w:rsidR="007E62A5" w:rsidRPr="007A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A5" w:rsidRPr="007A71C8" w:rsidRDefault="00F90BB7" w:rsidP="005914AB">
      <w:pPr>
        <w:spacing w:after="0" w:line="240" w:lineRule="auto"/>
        <w:ind w:left="-4" w:right="420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 xml:space="preserve">В 2024-2025 учебном году: </w:t>
      </w:r>
      <w:r w:rsidR="005914AB" w:rsidRPr="007A71C8">
        <w:rPr>
          <w:rFonts w:ascii="Times New Roman" w:hAnsi="Times New Roman" w:cs="Times New Roman"/>
          <w:sz w:val="28"/>
          <w:szCs w:val="28"/>
        </w:rPr>
        <w:t>АО НЦПК «Өрлеу»</w:t>
      </w:r>
      <w:r w:rsidR="007E62A5" w:rsidRPr="007A71C8">
        <w:rPr>
          <w:rFonts w:ascii="Times New Roman" w:hAnsi="Times New Roman" w:cs="Times New Roman"/>
          <w:sz w:val="28"/>
          <w:szCs w:val="28"/>
        </w:rPr>
        <w:t>-1 педагог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оценивания-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A5" w:rsidRPr="007E62A5" w:rsidRDefault="007E62A5" w:rsidP="005914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62A5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Критерий оценивания</w:t>
      </w:r>
      <w:r w:rsidRPr="007E6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E6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E62A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E62A5">
        <w:rPr>
          <w:rFonts w:ascii="Times New Roman" w:hAnsi="Times New Roman" w:cs="Times New Roman"/>
          <w:bCs/>
          <w:sz w:val="28"/>
          <w:szCs w:val="28"/>
        </w:rPr>
        <w:t>Оснащенность оборудованием и мебелью организаций образования в соответствии с </w:t>
      </w:r>
      <w:hyperlink r:id="rId7" w:anchor="z1" w:history="1">
        <w:r w:rsidRPr="007E62A5">
          <w:rPr>
            <w:rStyle w:val="a7"/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E62A5">
        <w:rPr>
          <w:rFonts w:ascii="Times New Roman" w:hAnsi="Times New Roman" w:cs="Times New Roman"/>
          <w:bCs/>
          <w:sz w:val="28"/>
          <w:szCs w:val="28"/>
        </w:rPr>
        <w:t> 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</w:r>
      <w:proofErr w:type="gramEnd"/>
    </w:p>
    <w:p w:rsidR="007E62A5" w:rsidRDefault="007E62A5" w:rsidP="005914AB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914AB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в групповых комнатах создана с соблюдением техники безопасности, санитарно-гигиенических, эстетических требований и гендерного подхода, в соответствии с Типовой учебной программой с учетом принципа интеграции организованной деятельности с учетом всестороннего развития личности воспитанников   в том числе физического развития, развития коммуникативных навыков, познавател</w:t>
      </w:r>
      <w:r w:rsidR="007E62A5">
        <w:rPr>
          <w:rFonts w:ascii="Times New Roman" w:eastAsia="Times New Roman" w:hAnsi="Times New Roman" w:cs="Times New Roman"/>
          <w:sz w:val="28"/>
          <w:szCs w:val="28"/>
        </w:rPr>
        <w:t>ьных и интеллектуальных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, творческих навыков, исследовательской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социально-эмоциональных навыков.  Группы и кабинеты специалистов оснащены оборудованием и дидактическим материалом, способствующим всестороннему развитию ребенка.</w:t>
      </w:r>
    </w:p>
    <w:p w:rsidR="005914AB" w:rsidRPr="007E62A5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Предметно-развивающая среда соответствует возрастным особенностям и потребностям детей. Интернет со скоростью 20 М</w:t>
      </w:r>
      <w:r w:rsidR="007E62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бит/сек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-4.</w:t>
      </w:r>
      <w:r w:rsidRPr="007A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AB" w:rsidRPr="007A71C8" w:rsidRDefault="007E62A5" w:rsidP="007E62A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C8">
        <w:rPr>
          <w:rFonts w:ascii="Times New Roman" w:hAnsi="Times New Roman" w:cs="Times New Roman"/>
          <w:b/>
          <w:sz w:val="28"/>
          <w:szCs w:val="28"/>
        </w:rPr>
        <w:tab/>
      </w:r>
    </w:p>
    <w:p w:rsidR="007E62A5" w:rsidRPr="007A71C8" w:rsidRDefault="007E62A5" w:rsidP="005914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Критерий оценивания 5 </w:t>
      </w:r>
      <w:r w:rsidRPr="007A71C8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Pr="007A71C8">
        <w:rPr>
          <w:rFonts w:ascii="Times New Roman" w:hAnsi="Times New Roman" w:cs="Times New Roman"/>
          <w:bCs/>
          <w:sz w:val="28"/>
          <w:szCs w:val="28"/>
        </w:rPr>
        <w:t>Создание условий для лиц с особыми образовательными потребностями в соответствии с </w:t>
      </w:r>
      <w:hyperlink r:id="rId8" w:anchor="z0" w:history="1">
        <w:r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приказом</w:t>
        </w:r>
      </w:hyperlink>
      <w:r w:rsidRPr="007A71C8">
        <w:rPr>
          <w:rFonts w:ascii="Times New Roman" w:hAnsi="Times New Roman" w:cs="Times New Roman"/>
          <w:bCs/>
          <w:sz w:val="28"/>
          <w:szCs w:val="28"/>
        </w:rPr>
        <w:t> 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</w:r>
      <w:proofErr w:type="gramEnd"/>
    </w:p>
    <w:p w:rsidR="007E62A5" w:rsidRPr="007A71C8" w:rsidRDefault="007E62A5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обеспечен равный доступ к образованию</w:t>
      </w:r>
      <w:r w:rsidR="007E62A5" w:rsidRPr="007A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воспитанников с учётом разнообразия особых</w:t>
      </w:r>
      <w:r w:rsidR="007E62A5" w:rsidRPr="007A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потребностей и индивидуальных возможностей.    Учитывая, что здание  детского сада является зданием старой типовой постройки, максимально  создаются  условия для детей и взрослых с ограниченными возможностями.</w:t>
      </w:r>
    </w:p>
    <w:p w:rsidR="005914AB" w:rsidRPr="007A71C8" w:rsidRDefault="005914AB" w:rsidP="005914AB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работают квалифицированные педагоги. </w:t>
      </w:r>
    </w:p>
    <w:p w:rsidR="005914AB" w:rsidRPr="007A71C8" w:rsidRDefault="005914AB" w:rsidP="005914AB">
      <w:pPr>
        <w:shd w:val="clear" w:color="auto" w:fill="FFFFFF"/>
        <w:spacing w:after="0" w:line="240" w:lineRule="auto"/>
        <w:ind w:left="585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-4.</w:t>
      </w:r>
      <w:r w:rsidRPr="007A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2A5" w:rsidRPr="007A71C8" w:rsidRDefault="007E62A5" w:rsidP="005914AB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Критерий оценивания 6  </w:t>
      </w:r>
      <w:r w:rsidRPr="007A71C8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Pr="007A71C8">
        <w:rPr>
          <w:rFonts w:ascii="Times New Roman" w:hAnsi="Times New Roman" w:cs="Times New Roman"/>
          <w:bCs/>
          <w:sz w:val="28"/>
          <w:szCs w:val="28"/>
        </w:rPr>
        <w:t>Обеспеченность учебно-методическими комплексами для дошкольных организаций в соответствии с </w:t>
      </w:r>
      <w:hyperlink r:id="rId9" w:anchor="z0" w:history="1">
        <w:r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приказом</w:t>
        </w:r>
      </w:hyperlink>
      <w:r w:rsidRPr="007A71C8">
        <w:rPr>
          <w:rFonts w:ascii="Times New Roman" w:hAnsi="Times New Roman" w:cs="Times New Roman"/>
          <w:bCs/>
          <w:sz w:val="28"/>
          <w:szCs w:val="28"/>
        </w:rPr>
        <w:t> 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</w:r>
      <w:r w:rsidRPr="007A71C8">
        <w:rPr>
          <w:b/>
          <w:bCs/>
          <w:sz w:val="28"/>
          <w:szCs w:val="28"/>
        </w:rPr>
        <w:t xml:space="preserve">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5914AB" w:rsidRPr="007A71C8" w:rsidRDefault="005914AB" w:rsidP="005914AB">
      <w:pPr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Для организации воспитательно-образов</w:t>
      </w:r>
      <w:r w:rsidR="007E62A5" w:rsidRPr="007A71C8">
        <w:rPr>
          <w:rFonts w:ascii="Times New Roman" w:hAnsi="Times New Roman" w:cs="Times New Roman"/>
          <w:sz w:val="28"/>
          <w:szCs w:val="28"/>
        </w:rPr>
        <w:t>ательного процесса с детьми имею</w:t>
      </w:r>
      <w:r w:rsidRPr="007A71C8">
        <w:rPr>
          <w:rFonts w:ascii="Times New Roman" w:hAnsi="Times New Roman" w:cs="Times New Roman"/>
          <w:sz w:val="28"/>
          <w:szCs w:val="28"/>
        </w:rPr>
        <w:t xml:space="preserve">тся программно-методический материал, обучающие презентации для педагогов, демонстрационный материал. </w:t>
      </w:r>
    </w:p>
    <w:p w:rsidR="005914AB" w:rsidRPr="007A71C8" w:rsidRDefault="005914AB" w:rsidP="0059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В своб</w:t>
      </w:r>
      <w:r w:rsidR="007E62A5" w:rsidRPr="007A71C8">
        <w:rPr>
          <w:rFonts w:ascii="Times New Roman" w:hAnsi="Times New Roman" w:cs="Times New Roman"/>
          <w:sz w:val="28"/>
          <w:szCs w:val="28"/>
        </w:rPr>
        <w:t>одном доступе для педагогов имее</w:t>
      </w:r>
      <w:r w:rsidRPr="007A71C8">
        <w:rPr>
          <w:rFonts w:ascii="Times New Roman" w:hAnsi="Times New Roman" w:cs="Times New Roman"/>
          <w:sz w:val="28"/>
          <w:szCs w:val="28"/>
        </w:rPr>
        <w:t xml:space="preserve">тся </w:t>
      </w:r>
      <w:r w:rsidR="007E62A5" w:rsidRPr="007A71C8">
        <w:rPr>
          <w:rFonts w:ascii="Times New Roman" w:hAnsi="Times New Roman" w:cs="Times New Roman"/>
          <w:sz w:val="28"/>
          <w:szCs w:val="28"/>
        </w:rPr>
        <w:t xml:space="preserve">1 </w:t>
      </w:r>
      <w:r w:rsidR="00D36CBA" w:rsidRPr="007A71C8">
        <w:rPr>
          <w:rFonts w:ascii="Times New Roman" w:hAnsi="Times New Roman" w:cs="Times New Roman"/>
          <w:sz w:val="28"/>
          <w:szCs w:val="28"/>
        </w:rPr>
        <w:t>персональный</w:t>
      </w:r>
      <w:r w:rsidRPr="007A71C8">
        <w:rPr>
          <w:rFonts w:ascii="Times New Roman" w:hAnsi="Times New Roman" w:cs="Times New Roman"/>
          <w:sz w:val="28"/>
          <w:szCs w:val="28"/>
        </w:rPr>
        <w:t xml:space="preserve"> компьютер с выходом в сеть интернет</w:t>
      </w:r>
      <w:r w:rsidR="007E62A5" w:rsidRPr="007A7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2A5" w:rsidRPr="007A71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62A5" w:rsidRPr="007A71C8">
        <w:rPr>
          <w:rFonts w:ascii="Times New Roman" w:hAnsi="Times New Roman" w:cs="Times New Roman"/>
          <w:sz w:val="28"/>
          <w:szCs w:val="28"/>
        </w:rPr>
        <w:t>в методическом кабинете)</w:t>
      </w:r>
      <w:r w:rsidRPr="007A71C8">
        <w:rPr>
          <w:rFonts w:ascii="Times New Roman" w:hAnsi="Times New Roman" w:cs="Times New Roman"/>
          <w:sz w:val="28"/>
          <w:szCs w:val="28"/>
        </w:rPr>
        <w:t xml:space="preserve">, цветной принтер, сканер, ксерокс. 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Информационные рес</w:t>
      </w:r>
      <w:r w:rsidR="007E62A5" w:rsidRPr="007A71C8">
        <w:rPr>
          <w:rFonts w:ascii="Times New Roman" w:hAnsi="Times New Roman" w:cs="Times New Roman"/>
          <w:sz w:val="28"/>
          <w:szCs w:val="28"/>
        </w:rPr>
        <w:t>урсы в детском саду представлены наличием компьютерной техники</w:t>
      </w:r>
      <w:r w:rsidRPr="007A71C8">
        <w:rPr>
          <w:rFonts w:ascii="Times New Roman" w:hAnsi="Times New Roman" w:cs="Times New Roman"/>
          <w:sz w:val="28"/>
          <w:szCs w:val="28"/>
        </w:rPr>
        <w:t>,</w:t>
      </w:r>
      <w:r w:rsidR="007E62A5" w:rsidRPr="007A71C8">
        <w:rPr>
          <w:rFonts w:ascii="Times New Roman" w:hAnsi="Times New Roman" w:cs="Times New Roman"/>
          <w:sz w:val="28"/>
          <w:szCs w:val="28"/>
        </w:rPr>
        <w:t xml:space="preserve"> </w:t>
      </w:r>
      <w:r w:rsidRPr="007A71C8">
        <w:rPr>
          <w:rFonts w:ascii="Times New Roman" w:hAnsi="Times New Roman" w:cs="Times New Roman"/>
          <w:sz w:val="28"/>
          <w:szCs w:val="28"/>
        </w:rPr>
        <w:t xml:space="preserve">наличием электронной почты, сайта организации, страницы в </w:t>
      </w:r>
      <w:proofErr w:type="spellStart"/>
      <w:r w:rsidRPr="007A71C8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7A71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71C8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7A71C8">
        <w:rPr>
          <w:rFonts w:ascii="Times New Roman" w:hAnsi="Times New Roman" w:cs="Times New Roman"/>
          <w:sz w:val="28"/>
          <w:szCs w:val="28"/>
        </w:rPr>
        <w:t>.</w:t>
      </w:r>
    </w:p>
    <w:p w:rsidR="007E62A5" w:rsidRPr="007A71C8" w:rsidRDefault="005914AB" w:rsidP="007E62A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1C8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7A71C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E62A5" w:rsidRPr="007A71C8">
        <w:rPr>
          <w:sz w:val="28"/>
          <w:szCs w:val="28"/>
          <w:lang w:val="en-US"/>
        </w:rPr>
        <w:t xml:space="preserve"> </w:t>
      </w:r>
      <w:hyperlink r:id="rId10" w:history="1">
        <w:r w:rsidR="007E62A5" w:rsidRPr="007A71C8">
          <w:rPr>
            <w:rStyle w:val="a7"/>
            <w:rFonts w:ascii="OpenSans" w:hAnsi="OpenSans"/>
            <w:color w:val="auto"/>
            <w:sz w:val="28"/>
            <w:szCs w:val="28"/>
            <w:shd w:val="clear" w:color="auto" w:fill="F2F5F7"/>
            <w:lang w:val="en-US"/>
          </w:rPr>
          <w:t>erketay_balabaqsha@mail.kz</w:t>
        </w:r>
      </w:hyperlink>
      <w:r w:rsidR="007E62A5" w:rsidRPr="007A71C8">
        <w:rPr>
          <w:rFonts w:ascii="OpenSans" w:hAnsi="OpenSans"/>
          <w:sz w:val="28"/>
          <w:szCs w:val="28"/>
          <w:shd w:val="clear" w:color="auto" w:fill="F2F5F7"/>
          <w:lang w:val="en-US"/>
        </w:rPr>
        <w:t>  </w:t>
      </w:r>
    </w:p>
    <w:p w:rsidR="005914AB" w:rsidRPr="007A71C8" w:rsidRDefault="007E62A5" w:rsidP="007E62A5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A71C8">
        <w:rPr>
          <w:rFonts w:ascii="Times New Roman" w:hAnsi="Times New Roman" w:cs="Times New Roman"/>
          <w:sz w:val="28"/>
          <w:szCs w:val="28"/>
        </w:rPr>
        <w:t>официальный сайт:</w:t>
      </w:r>
      <w:r w:rsidR="005914AB" w:rsidRPr="007A71C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ds</w:t>
        </w:r>
        <w:proofErr w:type="spellEnd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0004.</w:t>
        </w:r>
        <w:proofErr w:type="spellStart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stepnogorsk</w:t>
        </w:r>
        <w:proofErr w:type="spellEnd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aqmoedu</w:t>
        </w:r>
        <w:proofErr w:type="spellEnd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5914AB" w:rsidRPr="007A71C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5914AB" w:rsidRPr="007A71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E62A5" w:rsidRPr="007A71C8" w:rsidRDefault="005914AB" w:rsidP="007E62A5">
      <w:pPr>
        <w:spacing w:after="0" w:line="240" w:lineRule="atLeast"/>
        <w:contextualSpacing/>
        <w:rPr>
          <w:sz w:val="28"/>
          <w:szCs w:val="28"/>
        </w:rPr>
      </w:pPr>
      <w:proofErr w:type="spellStart"/>
      <w:r w:rsidRPr="007A71C8">
        <w:rPr>
          <w:rFonts w:ascii="Times New Roman" w:hAnsi="Times New Roman" w:cs="Times New Roman"/>
          <w:i/>
          <w:sz w:val="28"/>
          <w:szCs w:val="28"/>
        </w:rPr>
        <w:t>инстаграм</w:t>
      </w:r>
      <w:proofErr w:type="spellEnd"/>
      <w:r w:rsidRPr="007A71C8">
        <w:rPr>
          <w:rFonts w:ascii="Times New Roman" w:hAnsi="Times New Roman" w:cs="Times New Roman"/>
          <w:i/>
          <w:sz w:val="28"/>
          <w:szCs w:val="28"/>
        </w:rPr>
        <w:t>:</w:t>
      </w:r>
      <w:r w:rsidRPr="007A71C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62A5" w:rsidRPr="007A71C8">
          <w:rPr>
            <w:rStyle w:val="a7"/>
            <w:color w:val="auto"/>
            <w:sz w:val="28"/>
            <w:szCs w:val="28"/>
          </w:rPr>
          <w:t>https://www.instagram.com/erketay_balabaqsha/</w:t>
        </w:r>
      </w:hyperlink>
    </w:p>
    <w:p w:rsidR="005914AB" w:rsidRPr="007E62A5" w:rsidRDefault="005914AB" w:rsidP="007E62A5">
      <w:pPr>
        <w:spacing w:after="0" w:line="240" w:lineRule="atLeast"/>
        <w:contextualSpacing/>
        <w:rPr>
          <w:sz w:val="28"/>
          <w:szCs w:val="28"/>
        </w:rPr>
      </w:pPr>
      <w:proofErr w:type="spellStart"/>
      <w:r w:rsidRPr="007A71C8">
        <w:rPr>
          <w:rFonts w:ascii="Times New Roman" w:hAnsi="Times New Roman" w:cs="Times New Roman"/>
          <w:i/>
          <w:sz w:val="28"/>
          <w:szCs w:val="28"/>
        </w:rPr>
        <w:t>фейсбук</w:t>
      </w:r>
      <w:proofErr w:type="spellEnd"/>
      <w:r w:rsidRPr="007A71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7A71C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https://www.facebook.com/profile.php?id=100011241823379</w:t>
        </w:r>
      </w:hyperlink>
    </w:p>
    <w:p w:rsidR="005914AB" w:rsidRPr="007E62A5" w:rsidRDefault="005914AB" w:rsidP="007E62A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E62A5">
        <w:rPr>
          <w:rFonts w:ascii="Times New Roman" w:hAnsi="Times New Roman" w:cs="Times New Roman"/>
          <w:i/>
          <w:sz w:val="28"/>
          <w:szCs w:val="28"/>
        </w:rPr>
        <w:t>доменное имя:</w:t>
      </w:r>
      <w:r w:rsidRPr="007E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A5">
        <w:rPr>
          <w:rFonts w:ascii="Times New Roman" w:hAnsi="Times New Roman" w:cs="Times New Roman"/>
          <w:sz w:val="28"/>
          <w:szCs w:val="28"/>
          <w:lang w:val="en-US"/>
        </w:rPr>
        <w:t>erketai</w:t>
      </w:r>
      <w:proofErr w:type="spellEnd"/>
      <w:r w:rsidRPr="007E62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62A5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7E62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62A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Балл критерия оценивания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-4.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2A5" w:rsidRPr="007A71C8" w:rsidRDefault="007E62A5" w:rsidP="005914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Критерий оценивания 7 </w:t>
      </w:r>
      <w:r w:rsidRPr="007A71C8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Pr="007A71C8">
        <w:rPr>
          <w:rFonts w:ascii="Times New Roman" w:hAnsi="Times New Roman" w:cs="Times New Roman"/>
          <w:bCs/>
          <w:sz w:val="28"/>
          <w:szCs w:val="28"/>
        </w:rPr>
        <w:t>Соответствие наполняемости возрастных групп (в разрезе групп)</w:t>
      </w:r>
      <w:proofErr w:type="gramEnd"/>
    </w:p>
    <w:p w:rsidR="005914AB" w:rsidRPr="007A71C8" w:rsidRDefault="00D36CBA" w:rsidP="005914AB">
      <w:pPr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В детском саду</w:t>
      </w:r>
      <w:r w:rsidR="005914AB" w:rsidRPr="007A71C8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 w:rsidR="005914AB" w:rsidRPr="00076F94">
        <w:rPr>
          <w:rFonts w:ascii="Times New Roman" w:hAnsi="Times New Roman" w:cs="Times New Roman"/>
          <w:sz w:val="28"/>
          <w:szCs w:val="28"/>
        </w:rPr>
        <w:t xml:space="preserve"> 10 возрастных гру</w:t>
      </w:r>
      <w:r w:rsidR="007E62A5" w:rsidRPr="00076F94">
        <w:rPr>
          <w:rFonts w:ascii="Times New Roman" w:hAnsi="Times New Roman" w:cs="Times New Roman"/>
          <w:sz w:val="28"/>
          <w:szCs w:val="28"/>
        </w:rPr>
        <w:t xml:space="preserve">пп с общим количеством детей - </w:t>
      </w:r>
      <w:r>
        <w:rPr>
          <w:rFonts w:ascii="Times New Roman" w:hAnsi="Times New Roman" w:cs="Times New Roman"/>
          <w:sz w:val="28"/>
          <w:szCs w:val="28"/>
        </w:rPr>
        <w:t>232</w:t>
      </w:r>
      <w:r w:rsidR="005914AB" w:rsidRPr="00076F94">
        <w:rPr>
          <w:rFonts w:ascii="Times New Roman" w:hAnsi="Times New Roman" w:cs="Times New Roman"/>
          <w:sz w:val="28"/>
          <w:szCs w:val="28"/>
        </w:rPr>
        <w:t xml:space="preserve">.  Группы укомплектованы по одновозрастному принципу и с соблюдением норм наполняемости, согласно </w:t>
      </w:r>
      <w:r w:rsidR="00076F94" w:rsidRPr="00076F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076F94" w:rsidRPr="00076F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Приказ Министра здравоохранения Республики Казахстан от 9 июля 2021 года № Қ</w:t>
      </w:r>
      <w:proofErr w:type="gramStart"/>
      <w:r w:rsidR="00076F94" w:rsidRPr="00076F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="00076F94" w:rsidRPr="00076F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ДСМ-59 «Об утверждении Санитарных правил «Санитарно-эпидемиологические требования к дошкольным организациям и домам ребенка» (с изменениями по состоянию на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10.10.2024</w:t>
      </w:r>
      <w:r w:rsidR="00076F94" w:rsidRPr="00076F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г.) </w:t>
      </w:r>
      <w:r w:rsidR="005914AB" w:rsidRPr="00076F94">
        <w:rPr>
          <w:rFonts w:ascii="Times New Roman" w:hAnsi="Times New Roman" w:cs="Times New Roman"/>
          <w:sz w:val="28"/>
          <w:szCs w:val="28"/>
        </w:rPr>
        <w:t xml:space="preserve">и не превышает нормы </w:t>
      </w:r>
      <w:r w:rsidR="005914AB" w:rsidRPr="007A71C8">
        <w:rPr>
          <w:rFonts w:ascii="Times New Roman" w:hAnsi="Times New Roman" w:cs="Times New Roman"/>
          <w:sz w:val="28"/>
          <w:szCs w:val="28"/>
        </w:rPr>
        <w:t>наполняемости групп согласно «Типовых правил деятельности дошкольных организаций» с учетом ежедневной посещаемости детей за отчетный период.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-5.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F94" w:rsidRPr="007A71C8" w:rsidRDefault="00076F94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Критерий оценивания 8  (</w:t>
      </w:r>
      <w:r w:rsidRPr="007A71C8">
        <w:rPr>
          <w:rFonts w:ascii="Times New Roman" w:hAnsi="Times New Roman" w:cs="Times New Roman"/>
          <w:bCs/>
          <w:sz w:val="28"/>
          <w:szCs w:val="28"/>
        </w:rPr>
        <w:t>Анализ результатов опроса родителей)</w:t>
      </w:r>
      <w:r w:rsidRPr="007A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Согласно  анализа результатов опроса участников образовательного процесса  среди родителе</w:t>
      </w:r>
      <w:r w:rsidR="00076F94" w:rsidRPr="007A71C8">
        <w:rPr>
          <w:rFonts w:ascii="Times New Roman" w:hAnsi="Times New Roman" w:cs="Times New Roman"/>
          <w:sz w:val="28"/>
          <w:szCs w:val="28"/>
        </w:rPr>
        <w:t>й (законных представителей) 86.3</w:t>
      </w:r>
      <w:r w:rsidRPr="007A71C8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proofErr w:type="gramStart"/>
      <w:r w:rsidRPr="007A71C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7A71C8">
        <w:rPr>
          <w:rFonts w:ascii="Times New Roman" w:hAnsi="Times New Roman" w:cs="Times New Roman"/>
          <w:sz w:val="28"/>
          <w:szCs w:val="28"/>
        </w:rPr>
        <w:t xml:space="preserve">  уровнем предоставляемых  образовательных услуг.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 Балл критерия оценивания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-5.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F94" w:rsidRPr="007A71C8" w:rsidRDefault="00076F94" w:rsidP="005914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1C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Критерий оценивания 9  (</w:t>
      </w:r>
      <w:r w:rsidRPr="007A71C8">
        <w:rPr>
          <w:rFonts w:ascii="Times New Roman" w:hAnsi="Times New Roman" w:cs="Times New Roman"/>
          <w:bCs/>
          <w:sz w:val="28"/>
          <w:szCs w:val="28"/>
        </w:rPr>
        <w:t>Анализ результатов опроса родителей)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b/>
          <w:sz w:val="28"/>
          <w:szCs w:val="28"/>
        </w:rPr>
        <w:t>.</w:t>
      </w:r>
      <w:r w:rsidRPr="007A7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1C8">
        <w:rPr>
          <w:rFonts w:ascii="Times New Roman" w:hAnsi="Times New Roman" w:cs="Times New Roman"/>
          <w:sz w:val="28"/>
          <w:szCs w:val="28"/>
        </w:rPr>
        <w:t>Согласно  анализа</w:t>
      </w:r>
      <w:proofErr w:type="gramEnd"/>
      <w:r w:rsidRPr="007A71C8">
        <w:rPr>
          <w:rFonts w:ascii="Times New Roman" w:hAnsi="Times New Roman" w:cs="Times New Roman"/>
          <w:sz w:val="28"/>
          <w:szCs w:val="28"/>
        </w:rPr>
        <w:t xml:space="preserve"> результатов опроса участников образовательного процесса  среди педагогов 100% респондентов удовлетворены уровнем создания условий для качественного обучения и воспитания.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A71C8">
        <w:rPr>
          <w:rFonts w:ascii="Times New Roman" w:eastAsia="Times New Roman" w:hAnsi="Times New Roman" w:cs="Times New Roman"/>
          <w:sz w:val="28"/>
          <w:szCs w:val="28"/>
        </w:rPr>
        <w:t xml:space="preserve"> Балл критерия оценивания </w:t>
      </w:r>
      <w:r w:rsidRPr="007A71C8">
        <w:rPr>
          <w:rFonts w:ascii="Times New Roman" w:eastAsia="Times New Roman" w:hAnsi="Times New Roman" w:cs="Times New Roman"/>
          <w:b/>
          <w:sz w:val="28"/>
          <w:szCs w:val="28"/>
        </w:rPr>
        <w:t>-5.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Анализ показателей указывает на то, что Государственное коммунальное казённое предприятие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 5 «Еркетай» города Степногорск при отделе образования по городу </w:t>
      </w:r>
      <w:r w:rsidRPr="007A71C8">
        <w:rPr>
          <w:rFonts w:ascii="Times New Roman" w:hAnsi="Times New Roman" w:cs="Times New Roman"/>
          <w:sz w:val="28"/>
          <w:szCs w:val="28"/>
        </w:rPr>
        <w:t>Степногорск управления образования Акмолинской области» имеет достаточную инфраструктуру, которая соответствует требованиям ГОСО РК и позволяет реализовывать Типовую учебную программу дошкольного воспитания и обучения в полном объёме.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F94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На основании аналитических материалов самооценки комиссия пришла к выводу, что организация учебно-воспитательного процесса в</w:t>
      </w:r>
      <w:r w:rsidRPr="007A71C8">
        <w:rPr>
          <w:rFonts w:ascii="Times New Roman" w:hAnsi="Times New Roman" w:cs="Times New Roman"/>
          <w:sz w:val="28"/>
          <w:szCs w:val="28"/>
        </w:rPr>
        <w:tab/>
        <w:t>детском саду соответствует ГОСО ДВО</w:t>
      </w:r>
      <w:r w:rsidR="00E664CE" w:rsidRPr="007A71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71C8">
        <w:rPr>
          <w:rFonts w:ascii="Times New Roman" w:hAnsi="Times New Roman" w:cs="Times New Roman"/>
          <w:sz w:val="28"/>
          <w:szCs w:val="28"/>
        </w:rPr>
        <w:t xml:space="preserve">РК оценке - </w:t>
      </w:r>
      <w:r w:rsidRPr="007A71C8">
        <w:rPr>
          <w:rFonts w:ascii="Times New Roman" w:hAnsi="Times New Roman" w:cs="Times New Roman"/>
          <w:b/>
          <w:sz w:val="28"/>
          <w:szCs w:val="28"/>
        </w:rPr>
        <w:t>«</w:t>
      </w:r>
      <w:r w:rsidR="007A008F" w:rsidRPr="007A71C8">
        <w:rPr>
          <w:rFonts w:ascii="Times New Roman" w:hAnsi="Times New Roman" w:cs="Times New Roman"/>
          <w:b/>
          <w:sz w:val="28"/>
          <w:szCs w:val="28"/>
        </w:rPr>
        <w:t>Требует улучшения</w:t>
      </w:r>
      <w:r w:rsidRPr="007A71C8">
        <w:rPr>
          <w:rFonts w:ascii="Times New Roman" w:hAnsi="Times New Roman" w:cs="Times New Roman"/>
          <w:b/>
          <w:sz w:val="28"/>
          <w:szCs w:val="28"/>
        </w:rPr>
        <w:t>».</w:t>
      </w:r>
      <w:r w:rsidRPr="007A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Общая сумма баллов составляет</w:t>
      </w:r>
      <w:r w:rsidR="007A008F" w:rsidRPr="007A71C8">
        <w:rPr>
          <w:rFonts w:ascii="Times New Roman" w:hAnsi="Times New Roman" w:cs="Times New Roman"/>
          <w:sz w:val="28"/>
          <w:szCs w:val="28"/>
        </w:rPr>
        <w:t xml:space="preserve"> </w:t>
      </w:r>
      <w:r w:rsidRPr="007A71C8">
        <w:rPr>
          <w:rFonts w:ascii="Times New Roman" w:hAnsi="Times New Roman" w:cs="Times New Roman"/>
          <w:sz w:val="28"/>
          <w:szCs w:val="28"/>
        </w:rPr>
        <w:t>-</w:t>
      </w:r>
      <w:r w:rsidR="007A008F" w:rsidRPr="007A71C8">
        <w:rPr>
          <w:rFonts w:ascii="Times New Roman" w:hAnsi="Times New Roman" w:cs="Times New Roman"/>
          <w:sz w:val="28"/>
          <w:szCs w:val="28"/>
        </w:rPr>
        <w:t xml:space="preserve"> </w:t>
      </w:r>
      <w:r w:rsidR="00F90BB7" w:rsidRPr="007A71C8">
        <w:rPr>
          <w:rFonts w:ascii="Times New Roman" w:hAnsi="Times New Roman" w:cs="Times New Roman"/>
          <w:b/>
          <w:sz w:val="28"/>
          <w:szCs w:val="28"/>
        </w:rPr>
        <w:t>34</w:t>
      </w:r>
      <w:r w:rsidR="007A008F" w:rsidRPr="007A71C8">
        <w:rPr>
          <w:rFonts w:ascii="Times New Roman" w:hAnsi="Times New Roman" w:cs="Times New Roman"/>
          <w:b/>
          <w:sz w:val="28"/>
          <w:szCs w:val="28"/>
        </w:rPr>
        <w:t xml:space="preserve"> балл</w:t>
      </w: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C8">
        <w:rPr>
          <w:rFonts w:ascii="Times New Roman" w:hAnsi="Times New Roman" w:cs="Times New Roman"/>
          <w:sz w:val="28"/>
          <w:szCs w:val="28"/>
        </w:rPr>
        <w:t>Результаты самооценки рассмотрены комиссией на засе</w:t>
      </w:r>
      <w:r w:rsidR="00D36CBA" w:rsidRPr="007A71C8">
        <w:rPr>
          <w:rFonts w:ascii="Times New Roman" w:hAnsi="Times New Roman" w:cs="Times New Roman"/>
          <w:sz w:val="28"/>
          <w:szCs w:val="28"/>
        </w:rPr>
        <w:t xml:space="preserve">дании педагогического совета № </w:t>
      </w:r>
      <w:r w:rsidR="007A71C8">
        <w:rPr>
          <w:rFonts w:ascii="Times New Roman" w:hAnsi="Times New Roman" w:cs="Times New Roman"/>
          <w:sz w:val="28"/>
          <w:szCs w:val="28"/>
        </w:rPr>
        <w:t>7</w:t>
      </w:r>
      <w:r w:rsidR="00D36CBA" w:rsidRPr="007A71C8">
        <w:rPr>
          <w:rFonts w:ascii="Times New Roman" w:hAnsi="Times New Roman" w:cs="Times New Roman"/>
          <w:sz w:val="28"/>
          <w:szCs w:val="28"/>
        </w:rPr>
        <w:t xml:space="preserve"> от  31 </w:t>
      </w:r>
      <w:r w:rsidRPr="007A71C8">
        <w:rPr>
          <w:rFonts w:ascii="Times New Roman" w:hAnsi="Times New Roman" w:cs="Times New Roman"/>
          <w:sz w:val="28"/>
          <w:szCs w:val="28"/>
        </w:rPr>
        <w:t>марта</w:t>
      </w:r>
      <w:r w:rsidRPr="007A71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CBA" w:rsidRPr="007A71C8">
        <w:rPr>
          <w:rFonts w:ascii="Times New Roman" w:hAnsi="Times New Roman" w:cs="Times New Roman"/>
          <w:sz w:val="28"/>
          <w:szCs w:val="28"/>
        </w:rPr>
        <w:t>2025</w:t>
      </w:r>
      <w:r w:rsidRPr="007A71C8">
        <w:rPr>
          <w:rFonts w:ascii="Times New Roman" w:hAnsi="Times New Roman" w:cs="Times New Roman"/>
          <w:sz w:val="28"/>
          <w:szCs w:val="28"/>
        </w:rPr>
        <w:t xml:space="preserve">  года и разосланы всем участникам образовательного процесса</w:t>
      </w:r>
      <w:proofErr w:type="gramStart"/>
      <w:r w:rsidRPr="007A71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14AB" w:rsidRPr="007A71C8" w:rsidRDefault="005914AB" w:rsidP="005914AB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14AB" w:rsidRPr="007A71C8" w:rsidRDefault="005914AB" w:rsidP="0059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56F" w:rsidRPr="007A71C8" w:rsidRDefault="0079756F" w:rsidP="00797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56F" w:rsidRPr="007A71C8" w:rsidRDefault="0079756F" w:rsidP="00797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56F" w:rsidRPr="0079756F" w:rsidRDefault="0079756F" w:rsidP="00797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56F" w:rsidRDefault="0079756F" w:rsidP="00797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56F" w:rsidRDefault="0079756F" w:rsidP="0079756F"/>
    <w:p w:rsidR="00C5611F" w:rsidRDefault="007A71C8"/>
    <w:sectPr w:rsidR="00C5611F" w:rsidSect="007E6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648A"/>
    <w:multiLevelType w:val="hybridMultilevel"/>
    <w:tmpl w:val="492C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1EC7"/>
    <w:multiLevelType w:val="hybridMultilevel"/>
    <w:tmpl w:val="711A66D6"/>
    <w:lvl w:ilvl="0" w:tplc="727A11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C33275"/>
    <w:multiLevelType w:val="hybridMultilevel"/>
    <w:tmpl w:val="2412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4B6E"/>
    <w:multiLevelType w:val="hybridMultilevel"/>
    <w:tmpl w:val="2398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B331B"/>
    <w:multiLevelType w:val="hybridMultilevel"/>
    <w:tmpl w:val="B95A26C0"/>
    <w:lvl w:ilvl="0" w:tplc="FB28DB2E">
      <w:start w:val="4"/>
      <w:numFmt w:val="decimal"/>
      <w:lvlText w:val="%1.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868AE8">
      <w:start w:val="1"/>
      <w:numFmt w:val="lowerLetter"/>
      <w:lvlText w:val="%2"/>
      <w:lvlJc w:val="left"/>
      <w:pPr>
        <w:ind w:left="1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7C4074">
      <w:start w:val="1"/>
      <w:numFmt w:val="lowerRoman"/>
      <w:lvlText w:val="%3"/>
      <w:lvlJc w:val="left"/>
      <w:pPr>
        <w:ind w:left="2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3AADB6">
      <w:start w:val="1"/>
      <w:numFmt w:val="decimal"/>
      <w:lvlText w:val="%4"/>
      <w:lvlJc w:val="left"/>
      <w:pPr>
        <w:ind w:left="2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140446">
      <w:start w:val="1"/>
      <w:numFmt w:val="lowerLetter"/>
      <w:lvlText w:val="%5"/>
      <w:lvlJc w:val="left"/>
      <w:pPr>
        <w:ind w:left="3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DE3D0E">
      <w:start w:val="1"/>
      <w:numFmt w:val="lowerRoman"/>
      <w:lvlText w:val="%6"/>
      <w:lvlJc w:val="left"/>
      <w:pPr>
        <w:ind w:left="4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AE4C032">
      <w:start w:val="1"/>
      <w:numFmt w:val="decimal"/>
      <w:lvlText w:val="%7"/>
      <w:lvlJc w:val="left"/>
      <w:pPr>
        <w:ind w:left="4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8EC2AA">
      <w:start w:val="1"/>
      <w:numFmt w:val="lowerLetter"/>
      <w:lvlText w:val="%8"/>
      <w:lvlJc w:val="left"/>
      <w:pPr>
        <w:ind w:left="5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E03396">
      <w:start w:val="1"/>
      <w:numFmt w:val="lowerRoman"/>
      <w:lvlText w:val="%9"/>
      <w:lvlJc w:val="left"/>
      <w:pPr>
        <w:ind w:left="6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44"/>
    <w:rsid w:val="00076F94"/>
    <w:rsid w:val="003008C5"/>
    <w:rsid w:val="005914AB"/>
    <w:rsid w:val="005F472D"/>
    <w:rsid w:val="0079756F"/>
    <w:rsid w:val="007A008F"/>
    <w:rsid w:val="007A71C8"/>
    <w:rsid w:val="007E3144"/>
    <w:rsid w:val="007E62A5"/>
    <w:rsid w:val="0089677D"/>
    <w:rsid w:val="00B90F78"/>
    <w:rsid w:val="00BD2B52"/>
    <w:rsid w:val="00D36CBA"/>
    <w:rsid w:val="00D70555"/>
    <w:rsid w:val="00D810CD"/>
    <w:rsid w:val="00E664CE"/>
    <w:rsid w:val="00F9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locked/>
    <w:rsid w:val="0079756F"/>
    <w:rPr>
      <w:rFonts w:ascii="Calibri" w:eastAsia="Calibri" w:hAnsi="Calibri" w:cs="Times New Roman"/>
    </w:rPr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3"/>
    <w:uiPriority w:val="34"/>
    <w:qFormat/>
    <w:rsid w:val="007975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914AB"/>
    <w:rPr>
      <w:color w:val="0000FF"/>
      <w:u w:val="single"/>
    </w:rPr>
  </w:style>
  <w:style w:type="paragraph" w:customStyle="1" w:styleId="Default">
    <w:name w:val="Default"/>
    <w:rsid w:val="007E6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90B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locked/>
    <w:rsid w:val="0079756F"/>
    <w:rPr>
      <w:rFonts w:ascii="Calibri" w:eastAsia="Calibri" w:hAnsi="Calibri" w:cs="Times New Roman"/>
    </w:rPr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3"/>
    <w:uiPriority w:val="34"/>
    <w:qFormat/>
    <w:rsid w:val="007975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91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513" TargetMode="External"/><Relationship Id="rId13" Type="http://schemas.openxmlformats.org/officeDocument/2006/relationships/hyperlink" Target="https://www.facebook.com/profile.php?id=1000112418233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3272" TargetMode="External"/><Relationship Id="rId12" Type="http://schemas.openxmlformats.org/officeDocument/2006/relationships/hyperlink" Target="https://www.instagram.com/erketay_balabaqsha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s0004.stepnogorsk.aqmoedu.k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il.kz/ru/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65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Воспитетели</cp:lastModifiedBy>
  <cp:revision>7</cp:revision>
  <dcterms:created xsi:type="dcterms:W3CDTF">2023-03-29T03:56:00Z</dcterms:created>
  <dcterms:modified xsi:type="dcterms:W3CDTF">2025-06-02T03:24:00Z</dcterms:modified>
</cp:coreProperties>
</file>